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E4C849" w14:textId="739769A4" w:rsidR="00582F08" w:rsidRDefault="00F51CBC" w:rsidP="00582F08">
      <w:pPr>
        <w:spacing w:after="0" w:line="240" w:lineRule="auto"/>
        <w:jc w:val="both"/>
        <w:rPr>
          <w:rFonts w:ascii="VELUX Transform Headline" w:eastAsia="Calibri" w:hAnsi="VELUX Transform Headline" w:cs="Times New Roman"/>
          <w:sz w:val="28"/>
          <w:lang w:val="de-DE"/>
        </w:rPr>
      </w:pPr>
      <w:r w:rsidRPr="00F51CBC">
        <w:rPr>
          <w:rFonts w:ascii="VELUX Transform Headline" w:eastAsia="Calibri" w:hAnsi="VELUX Transform Headline" w:cs="Times New Roman"/>
          <w:sz w:val="28"/>
          <w:lang w:val="de-DE"/>
        </w:rPr>
        <w:t>Kühl bleiben in den eigenen vier Wänden</w:t>
      </w:r>
    </w:p>
    <w:p w14:paraId="12BCA8C0" w14:textId="77777777" w:rsidR="00F51CBC" w:rsidRDefault="00F51CBC" w:rsidP="00582F08">
      <w:pPr>
        <w:spacing w:after="0" w:line="240" w:lineRule="auto"/>
        <w:jc w:val="both"/>
        <w:rPr>
          <w:rFonts w:ascii="VELUX Transform Headline" w:eastAsia="Calibri" w:hAnsi="VELUX Transform Headline" w:cs="Times New Roman"/>
          <w:sz w:val="28"/>
          <w:lang w:val="de-DE"/>
        </w:rPr>
      </w:pPr>
    </w:p>
    <w:p w14:paraId="048708E4" w14:textId="0DD4466F" w:rsidR="00E128A9" w:rsidRDefault="00F51CBC" w:rsidP="00BB48C1">
      <w:pPr>
        <w:spacing w:after="0" w:line="240" w:lineRule="auto"/>
        <w:jc w:val="both"/>
        <w:rPr>
          <w:rFonts w:ascii="VELUX Transform Headline" w:eastAsia="Calibri" w:hAnsi="VELUX Transform Headline" w:cs="Times New Roman"/>
          <w:lang w:val="de-DE"/>
        </w:rPr>
      </w:pPr>
      <w:r w:rsidRPr="00F51CBC">
        <w:rPr>
          <w:rFonts w:ascii="VELUX Transform Headline" w:eastAsia="Calibri" w:hAnsi="VELUX Transform Headline" w:cs="Times New Roman"/>
          <w:lang w:val="de-DE"/>
        </w:rPr>
        <w:t>Expertentipps von Velux gegen Sommerhitze in der Wohnun</w:t>
      </w:r>
      <w:r>
        <w:rPr>
          <w:rFonts w:ascii="VELUX Transform Headline" w:eastAsia="Calibri" w:hAnsi="VELUX Transform Headline" w:cs="Times New Roman"/>
          <w:lang w:val="de-DE"/>
        </w:rPr>
        <w:t>g</w:t>
      </w:r>
    </w:p>
    <w:p w14:paraId="625D6290" w14:textId="77777777" w:rsidR="00582F08" w:rsidRPr="00051F42" w:rsidRDefault="00582F08" w:rsidP="00BB48C1">
      <w:pPr>
        <w:spacing w:after="0" w:line="240" w:lineRule="auto"/>
        <w:jc w:val="both"/>
        <w:rPr>
          <w:rFonts w:ascii="VeluxForOffice" w:eastAsia="Calibri" w:hAnsi="VeluxForOffice" w:cs="Times New Roman"/>
          <w:b/>
          <w:lang w:val="de-DE"/>
        </w:rPr>
      </w:pPr>
    </w:p>
    <w:p w14:paraId="4EB95CC1" w14:textId="2F8C9D23" w:rsidR="00F51CBC" w:rsidRPr="00F51CBC" w:rsidRDefault="00F51CBC" w:rsidP="00F51CBC">
      <w:pPr>
        <w:spacing w:after="0" w:line="240" w:lineRule="auto"/>
        <w:jc w:val="both"/>
        <w:rPr>
          <w:rFonts w:ascii="VELUX Transform" w:eastAsia="Calibri" w:hAnsi="VELUX Transform" w:cs="Times New Roman"/>
          <w:b/>
          <w:bCs/>
          <w:lang w:val="de-CH"/>
        </w:rPr>
      </w:pPr>
      <w:r>
        <w:rPr>
          <w:rFonts w:ascii="VELUX Transform" w:eastAsia="Calibri" w:hAnsi="VELUX Transform" w:cs="Times New Roman"/>
          <w:b/>
          <w:bCs/>
          <w:lang w:val="de-CH"/>
        </w:rPr>
        <w:t>Juni</w:t>
      </w:r>
      <w:r w:rsidR="00C70CC3">
        <w:rPr>
          <w:rFonts w:ascii="VELUX Transform" w:eastAsia="Calibri" w:hAnsi="VELUX Transform" w:cs="Times New Roman"/>
          <w:b/>
          <w:bCs/>
          <w:lang w:val="de-CH"/>
        </w:rPr>
        <w:t xml:space="preserve"> 2024</w:t>
      </w:r>
      <w:r w:rsidR="00CA7A7C" w:rsidRPr="00BB48C1">
        <w:rPr>
          <w:rFonts w:ascii="VELUX Transform" w:eastAsia="Calibri" w:hAnsi="VELUX Transform" w:cs="Times New Roman"/>
          <w:b/>
          <w:bCs/>
          <w:lang w:val="de-CH"/>
        </w:rPr>
        <w:t xml:space="preserve">, </w:t>
      </w:r>
      <w:r w:rsidR="00BB48C1" w:rsidRPr="00BB48C1">
        <w:rPr>
          <w:rFonts w:ascii="VELUX Transform" w:eastAsia="Calibri" w:hAnsi="VELUX Transform" w:cs="Times New Roman"/>
          <w:b/>
          <w:bCs/>
          <w:lang w:val="de-CH"/>
        </w:rPr>
        <w:t>Aarburg</w:t>
      </w:r>
      <w:r w:rsidR="00CA7A7C" w:rsidRPr="00BB48C1">
        <w:rPr>
          <w:rFonts w:ascii="VELUX Transform" w:eastAsia="Calibri" w:hAnsi="VELUX Transform" w:cs="Times New Roman"/>
          <w:b/>
          <w:bCs/>
          <w:lang w:val="de-CH"/>
        </w:rPr>
        <w:t>:</w:t>
      </w:r>
      <w:r w:rsidR="00CA7A7C" w:rsidRPr="00BB48C1">
        <w:rPr>
          <w:rFonts w:ascii="VELUX Transform" w:eastAsia="Calibri" w:hAnsi="VELUX Transform" w:cs="Times New Roman"/>
          <w:lang w:val="de-CH"/>
        </w:rPr>
        <w:t xml:space="preserve"> </w:t>
      </w:r>
      <w:r w:rsidRPr="00F51CBC">
        <w:rPr>
          <w:rFonts w:ascii="VELUX Transform" w:eastAsia="Calibri" w:hAnsi="VELUX Transform" w:cs="Times New Roman"/>
          <w:b/>
          <w:bCs/>
          <w:lang w:val="de-CH"/>
        </w:rPr>
        <w:t xml:space="preserve">Wenn die Temperaturen steigen, wird es in der Wohnung schnell ungemütlich: </w:t>
      </w:r>
      <w:proofErr w:type="gramStart"/>
      <w:r w:rsidRPr="00F51CBC">
        <w:rPr>
          <w:rFonts w:ascii="VELUX Transform" w:eastAsia="Calibri" w:hAnsi="VELUX Transform" w:cs="Times New Roman"/>
          <w:b/>
          <w:bCs/>
          <w:lang w:val="de-CH"/>
        </w:rPr>
        <w:t>Nachts</w:t>
      </w:r>
      <w:proofErr w:type="gramEnd"/>
      <w:r w:rsidRPr="00F51CBC">
        <w:rPr>
          <w:rFonts w:ascii="VELUX Transform" w:eastAsia="Calibri" w:hAnsi="VELUX Transform" w:cs="Times New Roman"/>
          <w:b/>
          <w:bCs/>
          <w:lang w:val="de-CH"/>
        </w:rPr>
        <w:t xml:space="preserve"> finden wir nur schwer in den Schlaf und können uns schlecht erholen, tagsüber machen sich Müdigkeit und Abgeschlagenheit breit – keine guten Voraussetzungen, um konzentriert zu arbeiten oder die Hausaufgaben zu erledigen. Vor allem ältere Menschen und Kinder leiden unter der Hitze. </w:t>
      </w:r>
      <w:r>
        <w:rPr>
          <w:rFonts w:ascii="VELUX Transform" w:eastAsia="Calibri" w:hAnsi="VELUX Transform" w:cs="Times New Roman"/>
          <w:b/>
          <w:bCs/>
          <w:lang w:val="de-CH"/>
        </w:rPr>
        <w:t>Um den Sommer unbeschwert geniess</w:t>
      </w:r>
      <w:r w:rsidRPr="00F51CBC">
        <w:rPr>
          <w:rFonts w:ascii="VELUX Transform" w:eastAsia="Calibri" w:hAnsi="VELUX Transform" w:cs="Times New Roman"/>
          <w:b/>
          <w:bCs/>
          <w:lang w:val="de-CH"/>
        </w:rPr>
        <w:t>en zu können, ist es ratsam, rechtzeitig gegen das Aufheizen der eigenen vier</w:t>
      </w:r>
      <w:r>
        <w:rPr>
          <w:rFonts w:ascii="VELUX Transform" w:eastAsia="Calibri" w:hAnsi="VELUX Transform" w:cs="Times New Roman"/>
          <w:b/>
          <w:bCs/>
          <w:lang w:val="de-CH"/>
        </w:rPr>
        <w:t xml:space="preserve"> Wände vorzubeugen. Die </w:t>
      </w:r>
      <w:proofErr w:type="spellStart"/>
      <w:proofErr w:type="gramStart"/>
      <w:r>
        <w:rPr>
          <w:rFonts w:ascii="VELUX Transform" w:eastAsia="Calibri" w:hAnsi="VELUX Transform" w:cs="Times New Roman"/>
          <w:b/>
          <w:bCs/>
          <w:lang w:val="de-CH"/>
        </w:rPr>
        <w:t>Expert:innen</w:t>
      </w:r>
      <w:proofErr w:type="spellEnd"/>
      <w:proofErr w:type="gramEnd"/>
      <w:r w:rsidRPr="00F51CBC">
        <w:rPr>
          <w:rFonts w:ascii="VELUX Transform" w:eastAsia="Calibri" w:hAnsi="VELUX Transform" w:cs="Times New Roman"/>
          <w:b/>
          <w:bCs/>
          <w:lang w:val="de-CH"/>
        </w:rPr>
        <w:t xml:space="preserve"> von Velux, weltweit führender Hersteller von Dachfenst</w:t>
      </w:r>
      <w:r>
        <w:rPr>
          <w:rFonts w:ascii="VELUX Transform" w:eastAsia="Calibri" w:hAnsi="VELUX Transform" w:cs="Times New Roman"/>
          <w:b/>
          <w:bCs/>
          <w:lang w:val="de-CH"/>
        </w:rPr>
        <w:t>ern, kennen die effektivsten Mass</w:t>
      </w:r>
      <w:r w:rsidRPr="00F51CBC">
        <w:rPr>
          <w:rFonts w:ascii="VELUX Transform" w:eastAsia="Calibri" w:hAnsi="VELUX Transform" w:cs="Times New Roman"/>
          <w:b/>
          <w:bCs/>
          <w:lang w:val="de-CH"/>
        </w:rPr>
        <w:t>nahmen zum Hitzeschutz.</w:t>
      </w:r>
    </w:p>
    <w:p w14:paraId="382830C1" w14:textId="77777777" w:rsidR="00F51CBC" w:rsidRPr="00F51CBC" w:rsidRDefault="00F51CBC" w:rsidP="00F51CBC">
      <w:pPr>
        <w:spacing w:after="0" w:line="240" w:lineRule="auto"/>
        <w:jc w:val="both"/>
        <w:rPr>
          <w:rFonts w:ascii="VELUX Transform" w:eastAsia="Calibri" w:hAnsi="VELUX Transform" w:cs="Times New Roman"/>
          <w:b/>
          <w:bCs/>
          <w:lang w:val="de-CH"/>
        </w:rPr>
      </w:pPr>
    </w:p>
    <w:p w14:paraId="3D53D232" w14:textId="2C0E5D5B" w:rsidR="00F51CBC" w:rsidRPr="00F51CBC" w:rsidRDefault="00F51CBC" w:rsidP="00F51CBC">
      <w:pPr>
        <w:spacing w:after="0" w:line="240" w:lineRule="auto"/>
        <w:jc w:val="both"/>
        <w:rPr>
          <w:rFonts w:ascii="VELUX Transform" w:eastAsia="Calibri" w:hAnsi="VELUX Transform" w:cs="Times New Roman"/>
          <w:bCs/>
          <w:lang w:val="de-CH"/>
        </w:rPr>
      </w:pPr>
      <w:r w:rsidRPr="00F51CBC">
        <w:rPr>
          <w:rFonts w:ascii="VELUX Transform" w:eastAsia="Calibri" w:hAnsi="VELUX Transform" w:cs="Times New Roman"/>
          <w:bCs/>
          <w:lang w:val="de-CH"/>
        </w:rPr>
        <w:t>Wenn unsere Wohnung im Sommer zur Hitzezone wird, kann das Zuhause schnell seinen Charme verlieren. Doch keine Sorge, mit den richtigen Tricks bleibt unser Rückzugsort auch an schwülen Tagen angenehm kühl. Ein</w:t>
      </w:r>
      <w:r>
        <w:rPr>
          <w:rFonts w:ascii="VELUX Transform" w:eastAsia="Calibri" w:hAnsi="VELUX Transform" w:cs="Times New Roman"/>
          <w:bCs/>
          <w:lang w:val="de-CH"/>
        </w:rPr>
        <w:t xml:space="preserve"> echter Game-</w:t>
      </w:r>
      <w:proofErr w:type="spellStart"/>
      <w:r>
        <w:rPr>
          <w:rFonts w:ascii="VELUX Transform" w:eastAsia="Calibri" w:hAnsi="VELUX Transform" w:cs="Times New Roman"/>
          <w:bCs/>
          <w:lang w:val="de-CH"/>
        </w:rPr>
        <w:t>Changer</w:t>
      </w:r>
      <w:proofErr w:type="spellEnd"/>
      <w:r>
        <w:rPr>
          <w:rFonts w:ascii="VELUX Transform" w:eastAsia="Calibri" w:hAnsi="VELUX Transform" w:cs="Times New Roman"/>
          <w:bCs/>
          <w:lang w:val="de-CH"/>
        </w:rPr>
        <w:t xml:space="preserve"> ist der auss</w:t>
      </w:r>
      <w:r w:rsidRPr="00F51CBC">
        <w:rPr>
          <w:rFonts w:ascii="VELUX Transform" w:eastAsia="Calibri" w:hAnsi="VELUX Transform" w:cs="Times New Roman"/>
          <w:bCs/>
          <w:lang w:val="de-CH"/>
        </w:rPr>
        <w:t>enliegende Hitzeschutz. Denn genau wie wir unsere Haut mit Sonnencreme vor der brennenden Sonne schützen, können wir auch unser</w:t>
      </w:r>
      <w:r>
        <w:rPr>
          <w:rFonts w:ascii="VELUX Transform" w:eastAsia="Calibri" w:hAnsi="VELUX Transform" w:cs="Times New Roman"/>
          <w:bCs/>
          <w:lang w:val="de-CH"/>
        </w:rPr>
        <w:t xml:space="preserve"> Zuhause nur von auss</w:t>
      </w:r>
      <w:r w:rsidRPr="00F51CBC">
        <w:rPr>
          <w:rFonts w:ascii="VELUX Transform" w:eastAsia="Calibri" w:hAnsi="VELUX Transform" w:cs="Times New Roman"/>
          <w:bCs/>
          <w:lang w:val="de-CH"/>
        </w:rPr>
        <w:t>en effektiv vor Hitze bewahren. Ein gutes Beispiel dafür</w:t>
      </w:r>
      <w:r>
        <w:rPr>
          <w:rFonts w:ascii="VELUX Transform" w:eastAsia="Calibri" w:hAnsi="VELUX Transform" w:cs="Times New Roman"/>
          <w:bCs/>
          <w:lang w:val="de-CH"/>
        </w:rPr>
        <w:t>: Rollläden. Sie halten die heiss</w:t>
      </w:r>
      <w:r w:rsidRPr="00F51CBC">
        <w:rPr>
          <w:rFonts w:ascii="VELUX Transform" w:eastAsia="Calibri" w:hAnsi="VELUX Transform" w:cs="Times New Roman"/>
          <w:bCs/>
          <w:lang w:val="de-CH"/>
        </w:rPr>
        <w:t xml:space="preserve">en Sonnenstrahlen schon vor dem Fenster ab und können die Innentemperatur um bis zu </w:t>
      </w:r>
      <w:r w:rsidRPr="00F51CBC">
        <w:rPr>
          <w:rFonts w:ascii="VELUX Transform" w:eastAsia="Calibri" w:hAnsi="VELUX Transform" w:cs="Times New Roman"/>
          <w:bCs/>
          <w:lang w:val="de-CH"/>
        </w:rPr>
        <w:t>5,6</w:t>
      </w:r>
      <w:r w:rsidRPr="00F51CBC">
        <w:rPr>
          <w:rFonts w:ascii="VELUX Transform" w:eastAsia="Calibri" w:hAnsi="VELUX Transform" w:cs="Times New Roman"/>
          <w:bCs/>
          <w:lang w:val="de-CH"/>
        </w:rPr>
        <w:t>°</w:t>
      </w:r>
      <w:r w:rsidRPr="00F51CBC">
        <w:rPr>
          <w:rFonts w:ascii="VELUX Transform" w:eastAsia="Calibri" w:hAnsi="VELUX Transform" w:cs="Times New Roman"/>
          <w:bCs/>
          <w:lang w:val="de-CH"/>
        </w:rPr>
        <w:t xml:space="preserve"> </w:t>
      </w:r>
      <w:r w:rsidRPr="00F51CBC">
        <w:rPr>
          <w:rFonts w:ascii="VELUX Transform" w:eastAsia="Calibri" w:hAnsi="VELUX Transform" w:cs="Times New Roman"/>
          <w:bCs/>
          <w:lang w:val="de-CH"/>
        </w:rPr>
        <w:t>C senke</w:t>
      </w:r>
      <w:r>
        <w:rPr>
          <w:rFonts w:ascii="VELUX Transform" w:eastAsia="Calibri" w:hAnsi="VELUX Transform" w:cs="Times New Roman"/>
          <w:bCs/>
          <w:lang w:val="de-CH"/>
        </w:rPr>
        <w:t>n. Ausserdem dämpfen sie Lärm von auss</w:t>
      </w:r>
      <w:r w:rsidRPr="00F51CBC">
        <w:rPr>
          <w:rFonts w:ascii="VELUX Transform" w:eastAsia="Calibri" w:hAnsi="VELUX Transform" w:cs="Times New Roman"/>
          <w:bCs/>
          <w:lang w:val="de-CH"/>
        </w:rPr>
        <w:t>en – sei es Regenprasseln oder Hagel – und sorgen bei kalten Tagen für bessere Wärmedämmung. Darüber hinaus erhöhen Rollläden die Sicherheit und schützen vor neugierigen Blicken.</w:t>
      </w:r>
    </w:p>
    <w:p w14:paraId="53B3ACDE" w14:textId="77777777" w:rsidR="00F51CBC" w:rsidRPr="00F51CBC" w:rsidRDefault="00F51CBC" w:rsidP="00F51CBC">
      <w:pPr>
        <w:spacing w:after="0" w:line="240" w:lineRule="auto"/>
        <w:jc w:val="both"/>
        <w:rPr>
          <w:rFonts w:ascii="VELUX Transform" w:eastAsia="Calibri" w:hAnsi="VELUX Transform" w:cs="Times New Roman"/>
          <w:b/>
          <w:bCs/>
          <w:lang w:val="de-CH"/>
        </w:rPr>
      </w:pPr>
    </w:p>
    <w:p w14:paraId="061A76CF" w14:textId="6A64ED24" w:rsidR="00F51CBC" w:rsidRDefault="00F51CBC" w:rsidP="00F51CBC">
      <w:pPr>
        <w:spacing w:after="0" w:line="240" w:lineRule="auto"/>
        <w:jc w:val="both"/>
        <w:rPr>
          <w:rFonts w:ascii="VELUX Transform" w:eastAsia="Calibri" w:hAnsi="VELUX Transform" w:cs="Times New Roman"/>
          <w:b/>
          <w:bCs/>
          <w:lang w:val="de-CH"/>
        </w:rPr>
      </w:pPr>
      <w:r w:rsidRPr="00F51CBC">
        <w:rPr>
          <w:rFonts w:ascii="VELUX Transform" w:eastAsia="Calibri" w:hAnsi="VELUX Transform" w:cs="Times New Roman"/>
          <w:b/>
          <w:bCs/>
          <w:lang w:val="de-CH"/>
        </w:rPr>
        <w:t>Von Licht durchflutet, vor Hitze geschützt</w:t>
      </w:r>
    </w:p>
    <w:p w14:paraId="404C9B05" w14:textId="13FF3C73" w:rsidR="00F51CBC" w:rsidRPr="00F51CBC" w:rsidRDefault="00F51CBC" w:rsidP="00F51CBC">
      <w:pPr>
        <w:spacing w:after="0" w:line="240" w:lineRule="auto"/>
        <w:jc w:val="both"/>
        <w:rPr>
          <w:rFonts w:ascii="VELUX Transform" w:eastAsia="Calibri" w:hAnsi="VELUX Transform" w:cs="Times New Roman"/>
          <w:bCs/>
          <w:lang w:val="de-CH"/>
        </w:rPr>
      </w:pPr>
      <w:r w:rsidRPr="00F51CBC">
        <w:rPr>
          <w:rFonts w:ascii="VELUX Transform" w:eastAsia="Calibri" w:hAnsi="VELUX Transform" w:cs="Times New Roman"/>
          <w:bCs/>
          <w:lang w:val="de-CH"/>
        </w:rPr>
        <w:t xml:space="preserve">Wer im Sommer nicht auf natürliches Licht </w:t>
      </w:r>
      <w:r>
        <w:rPr>
          <w:rFonts w:ascii="VELUX Transform" w:eastAsia="Calibri" w:hAnsi="VELUX Transform" w:cs="Times New Roman"/>
          <w:bCs/>
          <w:lang w:val="de-CH"/>
        </w:rPr>
        <w:t>verzichten möchte, findet in aussenliegenden Hitzeschutz-Markisetten</w:t>
      </w:r>
      <w:r w:rsidRPr="00F51CBC">
        <w:rPr>
          <w:rFonts w:ascii="VELUX Transform" w:eastAsia="Calibri" w:hAnsi="VELUX Transform" w:cs="Times New Roman"/>
          <w:bCs/>
          <w:lang w:val="de-CH"/>
        </w:rPr>
        <w:t xml:space="preserve"> mit transparentem Stoff die ideale Lösung. Ihr lichtdurchlässiges Gewebe sperrt Sonnenstrahlen aus, ohne die Helligkeit im Raum zu mindern. Damit eignen sie sich besonders für Räume wie Home-Office, Kinderzimmer oder Küche. Für alle, die es lieber etwas</w:t>
      </w:r>
      <w:r>
        <w:rPr>
          <w:rFonts w:ascii="VELUX Transform" w:eastAsia="Calibri" w:hAnsi="VELUX Transform" w:cs="Times New Roman"/>
          <w:bCs/>
          <w:lang w:val="de-CH"/>
        </w:rPr>
        <w:t xml:space="preserve"> dunkler mögen, gibt es Markisetten</w:t>
      </w:r>
      <w:r w:rsidRPr="00F51CBC">
        <w:rPr>
          <w:rFonts w:ascii="VELUX Transform" w:eastAsia="Calibri" w:hAnsi="VELUX Transform" w:cs="Times New Roman"/>
          <w:bCs/>
          <w:lang w:val="de-CH"/>
        </w:rPr>
        <w:t xml:space="preserve"> auch mit verdunkelndem Stoff, so dass auf zusätzliche Rollos verzichtet werden kann</w:t>
      </w:r>
      <w:r>
        <w:rPr>
          <w:rFonts w:ascii="VELUX Transform" w:eastAsia="Calibri" w:hAnsi="VELUX Transform" w:cs="Times New Roman"/>
          <w:bCs/>
          <w:lang w:val="de-CH"/>
        </w:rPr>
        <w:t>. Und das Beste: Sowohl Markisetten</w:t>
      </w:r>
      <w:r w:rsidRPr="00F51CBC">
        <w:rPr>
          <w:rFonts w:ascii="VELUX Transform" w:eastAsia="Calibri" w:hAnsi="VELUX Transform" w:cs="Times New Roman"/>
          <w:bCs/>
          <w:lang w:val="de-CH"/>
        </w:rPr>
        <w:t xml:space="preserve"> als auch Rollläden lassen sich mit passendem Zubehör wie der </w:t>
      </w:r>
      <w:hyperlink r:id="rId9" w:history="1">
        <w:r w:rsidRPr="00F51CBC">
          <w:rPr>
            <w:rStyle w:val="Hyperlink"/>
            <w:rFonts w:ascii="VELUX Transform" w:eastAsia="Calibri" w:hAnsi="VELUX Transform" w:cs="Times New Roman"/>
            <w:bCs/>
            <w:lang w:val="de-CH"/>
          </w:rPr>
          <w:t>Velux App Control</w:t>
        </w:r>
      </w:hyperlink>
      <w:r w:rsidRPr="00F51CBC">
        <w:rPr>
          <w:rFonts w:ascii="VELUX Transform" w:eastAsia="Calibri" w:hAnsi="VELUX Transform" w:cs="Times New Roman"/>
          <w:bCs/>
          <w:lang w:val="de-CH"/>
        </w:rPr>
        <w:t xml:space="preserve"> ganz einfach per Smartphone steuern – für automatisierten Komfort auf Knopfdruck.</w:t>
      </w:r>
    </w:p>
    <w:p w14:paraId="55E3F505" w14:textId="77777777" w:rsidR="00F51CBC" w:rsidRPr="00F51CBC" w:rsidRDefault="00F51CBC" w:rsidP="00F51CBC">
      <w:pPr>
        <w:spacing w:after="0" w:line="240" w:lineRule="auto"/>
        <w:jc w:val="both"/>
        <w:rPr>
          <w:rFonts w:ascii="VELUX Transform" w:eastAsia="Calibri" w:hAnsi="VELUX Transform" w:cs="Times New Roman"/>
          <w:b/>
          <w:bCs/>
          <w:lang w:val="de-CH"/>
        </w:rPr>
      </w:pPr>
    </w:p>
    <w:p w14:paraId="253B915E" w14:textId="77777777" w:rsidR="00F51CBC" w:rsidRPr="00F51CBC" w:rsidRDefault="00F51CBC" w:rsidP="00F51CBC">
      <w:pPr>
        <w:spacing w:after="0" w:line="240" w:lineRule="auto"/>
        <w:jc w:val="both"/>
        <w:rPr>
          <w:rFonts w:ascii="VELUX Transform" w:eastAsia="Calibri" w:hAnsi="VELUX Transform" w:cs="Times New Roman"/>
          <w:b/>
          <w:bCs/>
          <w:lang w:val="de-CH"/>
        </w:rPr>
      </w:pPr>
      <w:r w:rsidRPr="00F51CBC">
        <w:rPr>
          <w:rFonts w:ascii="VELUX Transform" w:eastAsia="Calibri" w:hAnsi="VELUX Transform" w:cs="Times New Roman"/>
          <w:b/>
          <w:bCs/>
          <w:lang w:val="de-CH"/>
        </w:rPr>
        <w:t>Lüften für angenehmes Raumklima</w:t>
      </w:r>
    </w:p>
    <w:p w14:paraId="540BB856" w14:textId="135C8ADB" w:rsidR="00F51CBC" w:rsidRPr="00F51CBC" w:rsidRDefault="00F51CBC" w:rsidP="00F51CBC">
      <w:pPr>
        <w:spacing w:after="0" w:line="240" w:lineRule="auto"/>
        <w:jc w:val="both"/>
        <w:rPr>
          <w:rFonts w:ascii="VELUX Transform" w:eastAsia="Calibri" w:hAnsi="VELUX Transform" w:cs="Times New Roman"/>
          <w:bCs/>
          <w:lang w:val="de-CH"/>
        </w:rPr>
      </w:pPr>
      <w:r>
        <w:rPr>
          <w:rFonts w:ascii="VELUX Transform" w:eastAsia="Calibri" w:hAnsi="VELUX Transform" w:cs="Times New Roman"/>
          <w:bCs/>
          <w:lang w:val="de-CH"/>
        </w:rPr>
        <w:t>Wenn die Sommerhitze draussen brennt, heiss</w:t>
      </w:r>
      <w:r w:rsidRPr="00F51CBC">
        <w:rPr>
          <w:rFonts w:ascii="VELUX Transform" w:eastAsia="Calibri" w:hAnsi="VELUX Transform" w:cs="Times New Roman"/>
          <w:bCs/>
          <w:lang w:val="de-CH"/>
        </w:rPr>
        <w:t>t es: Fenster zu und kühl bleiben! Tagsüber sollten Fenster und Türen gesc</w:t>
      </w:r>
      <w:r>
        <w:rPr>
          <w:rFonts w:ascii="VELUX Transform" w:eastAsia="Calibri" w:hAnsi="VELUX Transform" w:cs="Times New Roman"/>
          <w:bCs/>
          <w:lang w:val="de-CH"/>
        </w:rPr>
        <w:t>hlossen sein, um die Hitze drauss</w:t>
      </w:r>
      <w:r w:rsidRPr="00F51CBC">
        <w:rPr>
          <w:rFonts w:ascii="VELUX Transform" w:eastAsia="Calibri" w:hAnsi="VELUX Transform" w:cs="Times New Roman"/>
          <w:bCs/>
          <w:lang w:val="de-CH"/>
        </w:rPr>
        <w:t>en zu halten. Aber keine Sorge, das bedeutet nicht, dass die frische Luft auf der Strecke bleibt. Die beste Zeit zum Lüften ist der frühe Morgen, der späte Abend oder die Na</w:t>
      </w:r>
      <w:r>
        <w:rPr>
          <w:rFonts w:ascii="VELUX Transform" w:eastAsia="Calibri" w:hAnsi="VELUX Transform" w:cs="Times New Roman"/>
          <w:bCs/>
          <w:lang w:val="de-CH"/>
        </w:rPr>
        <w:t>cht, wenn die Temperaturen drauss</w:t>
      </w:r>
      <w:r w:rsidRPr="00F51CBC">
        <w:rPr>
          <w:rFonts w:ascii="VELUX Transform" w:eastAsia="Calibri" w:hAnsi="VELUX Transform" w:cs="Times New Roman"/>
          <w:bCs/>
          <w:lang w:val="de-CH"/>
        </w:rPr>
        <w:t>en sinken. Ein cleverer Trick ist das Querlüften: Fenster in verschiedenen Stockwerken öffnen und oben die warme Luft abziehen lassen, während unten angenehm kühle Luft nachströmt. So wird es zu Hause schnell wieder frisch und luftig.</w:t>
      </w:r>
    </w:p>
    <w:p w14:paraId="60ABA7D0" w14:textId="77777777" w:rsidR="00F51CBC" w:rsidRPr="00F51CBC" w:rsidRDefault="00F51CBC" w:rsidP="00F51CBC">
      <w:pPr>
        <w:spacing w:after="0" w:line="240" w:lineRule="auto"/>
        <w:jc w:val="both"/>
        <w:rPr>
          <w:rFonts w:ascii="VELUX Transform" w:eastAsia="Calibri" w:hAnsi="VELUX Transform" w:cs="Times New Roman"/>
          <w:b/>
          <w:bCs/>
          <w:lang w:val="de-CH"/>
        </w:rPr>
      </w:pPr>
    </w:p>
    <w:p w14:paraId="3B6B9E3E" w14:textId="77777777" w:rsidR="00F51CBC" w:rsidRDefault="00F51CBC" w:rsidP="00F51CBC">
      <w:pPr>
        <w:spacing w:after="0" w:line="240" w:lineRule="auto"/>
        <w:jc w:val="both"/>
        <w:rPr>
          <w:rFonts w:ascii="VELUX Transform" w:eastAsia="Calibri" w:hAnsi="VELUX Transform" w:cs="Times New Roman"/>
          <w:b/>
          <w:bCs/>
          <w:lang w:val="de-CH"/>
        </w:rPr>
      </w:pPr>
      <w:r w:rsidRPr="00F51CBC">
        <w:rPr>
          <w:rFonts w:ascii="VELUX Transform" w:eastAsia="Calibri" w:hAnsi="VELUX Transform" w:cs="Times New Roman"/>
          <w:b/>
          <w:bCs/>
          <w:lang w:val="de-CH"/>
        </w:rPr>
        <w:t>Verdunkelung – nicht nur praktisch, sondern auch dekorativ</w:t>
      </w:r>
    </w:p>
    <w:p w14:paraId="3AD3BC0F" w14:textId="09C6F9CD" w:rsidR="00F51CBC" w:rsidRPr="00F51CBC" w:rsidRDefault="00F51CBC" w:rsidP="00F51CBC">
      <w:pPr>
        <w:spacing w:after="0" w:line="240" w:lineRule="auto"/>
        <w:jc w:val="both"/>
        <w:rPr>
          <w:rFonts w:ascii="VELUX Transform" w:eastAsia="Calibri" w:hAnsi="VELUX Transform" w:cs="Times New Roman"/>
          <w:bCs/>
          <w:lang w:val="de-CH"/>
        </w:rPr>
      </w:pPr>
      <w:r w:rsidRPr="00F51CBC">
        <w:rPr>
          <w:rFonts w:ascii="VELUX Transform" w:eastAsia="Calibri" w:hAnsi="VELUX Transform" w:cs="Times New Roman"/>
          <w:bCs/>
          <w:lang w:val="de-CH"/>
        </w:rPr>
        <w:t>Übrigens</w:t>
      </w:r>
      <w:bookmarkStart w:id="0" w:name="_GoBack"/>
      <w:bookmarkEnd w:id="0"/>
      <w:r w:rsidRPr="00F51CBC">
        <w:rPr>
          <w:rFonts w:ascii="VELUX Transform" w:eastAsia="Calibri" w:hAnsi="VELUX Transform" w:cs="Times New Roman"/>
          <w:bCs/>
          <w:lang w:val="de-CH"/>
        </w:rPr>
        <w:t>: Effektiver</w:t>
      </w:r>
      <w:r>
        <w:rPr>
          <w:rFonts w:ascii="VELUX Transform" w:eastAsia="Calibri" w:hAnsi="VELUX Transform" w:cs="Times New Roman"/>
          <w:bCs/>
          <w:lang w:val="de-CH"/>
        </w:rPr>
        <w:t xml:space="preserve"> Hitzeschutz gelingt nur von </w:t>
      </w:r>
      <w:proofErr w:type="spellStart"/>
      <w:r>
        <w:rPr>
          <w:rFonts w:ascii="VELUX Transform" w:eastAsia="Calibri" w:hAnsi="VELUX Transform" w:cs="Times New Roman"/>
          <w:bCs/>
          <w:lang w:val="de-CH"/>
        </w:rPr>
        <w:t>ausss</w:t>
      </w:r>
      <w:r w:rsidRPr="00F51CBC">
        <w:rPr>
          <w:rFonts w:ascii="VELUX Transform" w:eastAsia="Calibri" w:hAnsi="VELUX Transform" w:cs="Times New Roman"/>
          <w:bCs/>
          <w:lang w:val="de-CH"/>
        </w:rPr>
        <w:t>en</w:t>
      </w:r>
      <w:proofErr w:type="spellEnd"/>
      <w:r w:rsidRPr="00F51CBC">
        <w:rPr>
          <w:rFonts w:ascii="VELUX Transform" w:eastAsia="Calibri" w:hAnsi="VELUX Transform" w:cs="Times New Roman"/>
          <w:bCs/>
          <w:lang w:val="de-CH"/>
        </w:rPr>
        <w:t>. Innenliegende Rollos sorgen dagegen für Sichtschutz und Verdunkelung und sind zudem ein stilvolles Gestaltungselement. Mit farbigen Varianten lassen</w:t>
      </w:r>
      <w:r>
        <w:rPr>
          <w:rFonts w:ascii="VELUX Transform" w:eastAsia="Calibri" w:hAnsi="VELUX Transform" w:cs="Times New Roman"/>
          <w:bCs/>
          <w:lang w:val="de-CH"/>
        </w:rPr>
        <w:t xml:space="preserve"> sich lebendige Akzente setzen, </w:t>
      </w:r>
      <w:r w:rsidRPr="00F51CBC">
        <w:rPr>
          <w:rFonts w:ascii="VELUX Transform" w:eastAsia="Calibri" w:hAnsi="VELUX Transform" w:cs="Times New Roman"/>
          <w:bCs/>
          <w:lang w:val="de-CH"/>
        </w:rPr>
        <w:t>dezente Töne unterstreichen die Einrichtung. Glatte Rollos bieten zurückhaltende Eleganz, während Jalousien mit ihrer klassisch puristischen Optik nicht nur für Ordnung sorgen, sondern durch das Spiel von Licht und Schatten eine besonders gemütliche Atmosphäre schaffen.</w:t>
      </w:r>
    </w:p>
    <w:p w14:paraId="67E24DE9" w14:textId="77777777" w:rsidR="00F51CBC" w:rsidRPr="00F51CBC" w:rsidRDefault="00F51CBC" w:rsidP="00F51CBC">
      <w:pPr>
        <w:spacing w:after="0" w:line="240" w:lineRule="auto"/>
        <w:jc w:val="both"/>
        <w:rPr>
          <w:rFonts w:ascii="VELUX Transform" w:eastAsia="Calibri" w:hAnsi="VELUX Transform" w:cs="Times New Roman"/>
          <w:b/>
          <w:bCs/>
          <w:lang w:val="de-CH"/>
        </w:rPr>
      </w:pPr>
    </w:p>
    <w:p w14:paraId="35185869" w14:textId="03D1F568" w:rsidR="00E128A9" w:rsidRDefault="00582F08" w:rsidP="00582F08">
      <w:pPr>
        <w:spacing w:after="0" w:line="240" w:lineRule="auto"/>
        <w:jc w:val="both"/>
        <w:rPr>
          <w:rFonts w:ascii="VELUX Transform" w:eastAsia="Calibri" w:hAnsi="VELUX Transform" w:cs="Times New Roman"/>
          <w:bCs/>
          <w:lang w:val="de-CH"/>
        </w:rPr>
      </w:pPr>
      <w:r w:rsidRPr="00582F08">
        <w:rPr>
          <w:rFonts w:ascii="VELUX Transform" w:eastAsia="Calibri" w:hAnsi="VELUX Transform" w:cs="Times New Roman"/>
          <w:bCs/>
          <w:lang w:val="de-CH"/>
        </w:rPr>
        <w:t xml:space="preserve">Den für das eigene Dachfenster passenden Hitzeschutz ermittelt man über das Typenschild, welches sich bei geöffnetem Fenster rechts oder links hinter der Griffleiste befindet. Mehr Informationen zu einem angenehmen Sommer im Dachgeschoss finden sich unter </w:t>
      </w:r>
      <w:hyperlink r:id="rId10" w:history="1">
        <w:r w:rsidR="00D052FB" w:rsidRPr="00251B31">
          <w:rPr>
            <w:rStyle w:val="Hyperlink"/>
            <w:rFonts w:ascii="VELUX Transform" w:eastAsia="Calibri" w:hAnsi="VELUX Transform" w:cs="Times New Roman"/>
            <w:bCs/>
            <w:lang w:val="de-CH"/>
          </w:rPr>
          <w:t>www.velux.ch/hitzeschutz</w:t>
        </w:r>
      </w:hyperlink>
      <w:r w:rsidRPr="00582F08">
        <w:rPr>
          <w:rFonts w:ascii="VELUX Transform" w:eastAsia="Calibri" w:hAnsi="VELUX Transform" w:cs="Times New Roman"/>
          <w:bCs/>
          <w:lang w:val="de-CH"/>
        </w:rPr>
        <w:t>.</w:t>
      </w:r>
      <w:r>
        <w:rPr>
          <w:rFonts w:ascii="VELUX Transform" w:eastAsia="Calibri" w:hAnsi="VELUX Transform" w:cs="Times New Roman"/>
          <w:bCs/>
          <w:lang w:val="de-CH"/>
        </w:rPr>
        <w:t xml:space="preserve"> </w:t>
      </w:r>
    </w:p>
    <w:p w14:paraId="28C05606" w14:textId="75B0E357" w:rsidR="00D052FB" w:rsidRDefault="00D052FB" w:rsidP="00582F08">
      <w:pPr>
        <w:spacing w:after="0" w:line="240" w:lineRule="auto"/>
        <w:jc w:val="both"/>
        <w:rPr>
          <w:rFonts w:ascii="VELUX Transform" w:eastAsia="Calibri" w:hAnsi="VELUX Transform" w:cs="Times New Roman"/>
          <w:bCs/>
          <w:lang w:val="de-CH"/>
        </w:rPr>
      </w:pPr>
    </w:p>
    <w:p w14:paraId="2C0790F3" w14:textId="77777777" w:rsidR="00582F08" w:rsidRPr="00582F08" w:rsidRDefault="00582F08" w:rsidP="00582F08">
      <w:pPr>
        <w:spacing w:after="0" w:line="240" w:lineRule="auto"/>
        <w:jc w:val="both"/>
        <w:rPr>
          <w:lang w:val="de-CH"/>
        </w:rPr>
      </w:pPr>
    </w:p>
    <w:p w14:paraId="03A6153A" w14:textId="348381E1" w:rsidR="00B06D12" w:rsidRPr="00B06D12" w:rsidRDefault="005F2646" w:rsidP="00BB48C1">
      <w:pPr>
        <w:pStyle w:val="CBody911reg10BaselineLANGUAGE"/>
        <w:jc w:val="both"/>
        <w:rPr>
          <w:rFonts w:ascii="VELUX Transform" w:eastAsia="Calibri" w:hAnsi="VELUX Transform" w:cs="Times New Roman"/>
          <w:sz w:val="22"/>
          <w:szCs w:val="22"/>
          <w:lang w:val="de-CH"/>
        </w:rPr>
      </w:pPr>
      <w:hyperlink r:id="rId11" w:history="1">
        <w:r w:rsidR="00B06D12" w:rsidRPr="005F2646">
          <w:rPr>
            <w:rStyle w:val="Hyperlink"/>
            <w:rFonts w:ascii="VELUX Transform" w:eastAsia="Calibri" w:hAnsi="VELUX Transform" w:cs="Times New Roman"/>
            <w:sz w:val="22"/>
            <w:szCs w:val="22"/>
            <w:lang w:val="de-CH"/>
          </w:rPr>
          <w:t>Bildmaterial</w:t>
        </w:r>
      </w:hyperlink>
    </w:p>
    <w:p w14:paraId="1328A845" w14:textId="68C847F2" w:rsidR="00BB48C1" w:rsidRPr="00051F42" w:rsidRDefault="00BB48C1" w:rsidP="00BB48C1">
      <w:pPr>
        <w:pBdr>
          <w:bottom w:val="single" w:sz="4" w:space="1" w:color="auto"/>
        </w:pBdr>
        <w:ind w:right="-1"/>
        <w:rPr>
          <w:rFonts w:ascii="VELUX Transform" w:hAnsi="VELUX Transform"/>
          <w:b/>
          <w:bCs/>
          <w:i/>
          <w:iCs/>
          <w:lang w:val="de-DE"/>
        </w:rPr>
      </w:pPr>
    </w:p>
    <w:p w14:paraId="19CC1099" w14:textId="77777777" w:rsidR="00BB48C1" w:rsidRPr="00BB48C1" w:rsidRDefault="00BB48C1" w:rsidP="00BB48C1">
      <w:pPr>
        <w:spacing w:line="240" w:lineRule="auto"/>
        <w:ind w:right="-1"/>
        <w:textAlignment w:val="baseline"/>
        <w:rPr>
          <w:rFonts w:ascii="VELUX Transform" w:hAnsi="VELUX Transform" w:cs="Segoe UI"/>
          <w:sz w:val="18"/>
          <w:szCs w:val="18"/>
          <w:lang w:eastAsia="zh-CN"/>
        </w:rPr>
      </w:pPr>
      <w:r w:rsidRPr="00BB48C1">
        <w:rPr>
          <w:rFonts w:ascii="VELUX Transform" w:hAnsi="VELUX Transform" w:cs="Arial"/>
          <w:b/>
          <w:bCs/>
          <w:sz w:val="20"/>
          <w:szCs w:val="20"/>
          <w:lang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BB48C1" w:rsidRPr="00BB48C1" w14:paraId="6DA6FC9D" w14:textId="77777777" w:rsidTr="00BB48C1">
        <w:trPr>
          <w:trHeight w:val="1673"/>
        </w:trPr>
        <w:tc>
          <w:tcPr>
            <w:tcW w:w="6096" w:type="dxa"/>
            <w:tcBorders>
              <w:top w:val="nil"/>
              <w:left w:val="nil"/>
              <w:bottom w:val="nil"/>
              <w:right w:val="nil"/>
            </w:tcBorders>
            <w:hideMark/>
          </w:tcPr>
          <w:p w14:paraId="44A57388" w14:textId="77777777" w:rsidR="00BB48C1" w:rsidRPr="00051F42" w:rsidRDefault="00BB48C1" w:rsidP="00BB48C1">
            <w:pPr>
              <w:spacing w:after="0" w:line="240" w:lineRule="auto"/>
              <w:ind w:right="-994"/>
              <w:rPr>
                <w:rFonts w:ascii="VELUX Transform" w:hAnsi="VELUX Transform" w:cs="Arial"/>
                <w:sz w:val="20"/>
                <w:szCs w:val="20"/>
                <w:lang w:val="de-DE"/>
              </w:rPr>
            </w:pPr>
            <w:r w:rsidRPr="00051F42">
              <w:rPr>
                <w:rFonts w:ascii="VELUX Transform" w:hAnsi="VELUX Transform" w:cs="Arial"/>
                <w:sz w:val="20"/>
                <w:szCs w:val="20"/>
                <w:lang w:val="de-DE"/>
              </w:rPr>
              <w:t>Velux Deutschland, Österreich &amp; Schweiz</w:t>
            </w:r>
          </w:p>
          <w:p w14:paraId="1A4DF9DB" w14:textId="77777777" w:rsidR="00BB48C1" w:rsidRPr="00051F42" w:rsidRDefault="00BB48C1" w:rsidP="00BB48C1">
            <w:pPr>
              <w:spacing w:after="0" w:line="240" w:lineRule="auto"/>
              <w:ind w:right="-994"/>
              <w:textAlignment w:val="baseline"/>
              <w:rPr>
                <w:rFonts w:ascii="VELUX Transform" w:hAnsi="VELUX Transform"/>
                <w:sz w:val="24"/>
                <w:lang w:val="de-DE" w:eastAsia="zh-CN"/>
              </w:rPr>
            </w:pPr>
            <w:r w:rsidRPr="00051F42">
              <w:rPr>
                <w:rFonts w:ascii="VELUX Transform" w:hAnsi="VELUX Transform" w:cs="Arial"/>
                <w:sz w:val="20"/>
                <w:szCs w:val="20"/>
                <w:lang w:val="de-DE" w:eastAsia="zh-CN"/>
              </w:rPr>
              <w:t>Public Relations </w:t>
            </w:r>
          </w:p>
          <w:p w14:paraId="3C770B0B" w14:textId="77777777" w:rsidR="00BB48C1" w:rsidRPr="00051F42" w:rsidRDefault="00BB48C1" w:rsidP="00BB48C1">
            <w:pPr>
              <w:spacing w:after="0" w:line="240" w:lineRule="auto"/>
              <w:ind w:right="-994"/>
              <w:textAlignment w:val="baseline"/>
              <w:rPr>
                <w:rFonts w:ascii="VELUX Transform" w:hAnsi="VELUX Transform"/>
                <w:sz w:val="24"/>
                <w:lang w:val="de-DE" w:eastAsia="zh-CN"/>
              </w:rPr>
            </w:pPr>
            <w:r w:rsidRPr="00051F42">
              <w:rPr>
                <w:rFonts w:ascii="VELUX Transform" w:hAnsi="VELUX Transform" w:cs="Arial"/>
                <w:sz w:val="20"/>
                <w:szCs w:val="20"/>
                <w:lang w:val="de-DE" w:eastAsia="zh-CN"/>
              </w:rPr>
              <w:t>Maik Seete </w:t>
            </w:r>
          </w:p>
          <w:p w14:paraId="3DEF7F96" w14:textId="77777777" w:rsidR="00BB48C1" w:rsidRPr="00051F42" w:rsidRDefault="00BB48C1" w:rsidP="00BB48C1">
            <w:pPr>
              <w:spacing w:after="0" w:line="240" w:lineRule="auto"/>
              <w:ind w:right="-994"/>
              <w:textAlignment w:val="baseline"/>
              <w:rPr>
                <w:rFonts w:ascii="VELUX Transform" w:hAnsi="VELUX Transform"/>
                <w:sz w:val="24"/>
                <w:lang w:val="de-DE" w:eastAsia="zh-CN"/>
              </w:rPr>
            </w:pPr>
            <w:proofErr w:type="spellStart"/>
            <w:r w:rsidRPr="00051F42">
              <w:rPr>
                <w:rFonts w:ascii="VELUX Transform" w:hAnsi="VELUX Transform" w:cs="Arial"/>
                <w:sz w:val="20"/>
                <w:szCs w:val="20"/>
                <w:lang w:val="de-DE" w:eastAsia="zh-CN"/>
              </w:rPr>
              <w:t>Gazellenkamp</w:t>
            </w:r>
            <w:proofErr w:type="spellEnd"/>
            <w:r w:rsidRPr="00051F42">
              <w:rPr>
                <w:rFonts w:ascii="VELUX Transform" w:hAnsi="VELUX Transform" w:cs="Arial"/>
                <w:sz w:val="20"/>
                <w:szCs w:val="20"/>
                <w:lang w:val="de-DE" w:eastAsia="zh-CN"/>
              </w:rPr>
              <w:t xml:space="preserve"> 168 </w:t>
            </w:r>
          </w:p>
          <w:p w14:paraId="27FE681F" w14:textId="77777777" w:rsidR="00BB48C1" w:rsidRPr="00051F42" w:rsidRDefault="00BB48C1" w:rsidP="00BB48C1">
            <w:pPr>
              <w:spacing w:after="0" w:line="240" w:lineRule="auto"/>
              <w:ind w:right="-994"/>
              <w:textAlignment w:val="baseline"/>
              <w:rPr>
                <w:rFonts w:ascii="VELUX Transform" w:hAnsi="VELUX Transform"/>
                <w:sz w:val="24"/>
                <w:lang w:val="de-DE" w:eastAsia="zh-CN"/>
              </w:rPr>
            </w:pPr>
            <w:r w:rsidRPr="00051F42">
              <w:rPr>
                <w:rFonts w:ascii="VELUX Transform" w:hAnsi="VELUX Transform" w:cs="Arial"/>
                <w:sz w:val="20"/>
                <w:szCs w:val="20"/>
                <w:lang w:val="de-DE" w:eastAsia="zh-CN"/>
              </w:rPr>
              <w:t>22502 Hamburg  </w:t>
            </w:r>
          </w:p>
          <w:p w14:paraId="65ED43CD" w14:textId="77777777" w:rsidR="00BB48C1" w:rsidRPr="00051F42" w:rsidRDefault="00BB48C1" w:rsidP="00BB48C1">
            <w:pPr>
              <w:spacing w:after="0" w:line="240" w:lineRule="auto"/>
              <w:ind w:right="-994"/>
              <w:textAlignment w:val="baseline"/>
              <w:rPr>
                <w:rFonts w:ascii="VELUX Transform" w:hAnsi="VELUX Transform"/>
                <w:sz w:val="24"/>
                <w:lang w:val="de-DE" w:eastAsia="zh-CN"/>
              </w:rPr>
            </w:pPr>
            <w:r w:rsidRPr="00051F42">
              <w:rPr>
                <w:rFonts w:ascii="VELUX Transform" w:hAnsi="VELUX Transform" w:cs="Arial"/>
                <w:sz w:val="20"/>
                <w:szCs w:val="20"/>
                <w:lang w:val="de-DE" w:eastAsia="zh-CN"/>
              </w:rPr>
              <w:t>Tel.: +49 (040) 5 47 07-4 66 </w:t>
            </w:r>
          </w:p>
          <w:p w14:paraId="5A4F07CE" w14:textId="777FF946" w:rsidR="00BB48C1" w:rsidRPr="00BB48C1" w:rsidRDefault="00BB48C1" w:rsidP="00BB48C1">
            <w:pPr>
              <w:spacing w:after="0" w:line="240" w:lineRule="auto"/>
              <w:ind w:right="-994"/>
              <w:textAlignment w:val="baseline"/>
              <w:rPr>
                <w:rFonts w:ascii="VELUX Transform" w:hAnsi="VELUX Transform" w:cs="Arial"/>
                <w:sz w:val="20"/>
                <w:szCs w:val="20"/>
                <w:lang w:val="fr-CH" w:eastAsia="zh-CN"/>
              </w:rPr>
            </w:pPr>
            <w:r w:rsidRPr="00BB48C1">
              <w:rPr>
                <w:rFonts w:ascii="VELUX Transform" w:hAnsi="VELUX Transform" w:cs="Arial"/>
                <w:sz w:val="20"/>
                <w:szCs w:val="20"/>
                <w:lang w:val="fr-CH" w:eastAsia="zh-CN"/>
              </w:rPr>
              <w:t xml:space="preserve">Mail: </w:t>
            </w:r>
            <w:hyperlink r:id="rId12" w:history="1">
              <w:r w:rsidR="00D86CB6" w:rsidRPr="00D86CB6">
                <w:rPr>
                  <w:rStyle w:val="Hyperlink"/>
                  <w:rFonts w:ascii="VELUX Transform" w:hAnsi="VELUX Transform" w:cs="Arial"/>
                  <w:sz w:val="20"/>
                  <w:szCs w:val="20"/>
                  <w:lang w:val="fr-CH" w:eastAsia="zh-CN"/>
                </w:rPr>
                <w:t>maik.seete@velux.com</w:t>
              </w:r>
            </w:hyperlink>
            <w:r w:rsidRPr="00BB48C1">
              <w:rPr>
                <w:rFonts w:ascii="VELUX Transform" w:hAnsi="VELUX Transform" w:cs="Arial"/>
                <w:sz w:val="20"/>
                <w:szCs w:val="20"/>
                <w:lang w:val="fr-CH" w:eastAsia="zh-CN"/>
              </w:rPr>
              <w:t xml:space="preserve"> </w:t>
            </w:r>
          </w:p>
        </w:tc>
        <w:tc>
          <w:tcPr>
            <w:tcW w:w="3827" w:type="dxa"/>
            <w:tcBorders>
              <w:top w:val="nil"/>
              <w:left w:val="nil"/>
              <w:bottom w:val="nil"/>
              <w:right w:val="nil"/>
            </w:tcBorders>
            <w:hideMark/>
          </w:tcPr>
          <w:p w14:paraId="24EB5F1A" w14:textId="77777777" w:rsidR="00BB48C1" w:rsidRPr="00051F42" w:rsidRDefault="00BB48C1" w:rsidP="00BB48C1">
            <w:pPr>
              <w:spacing w:after="0" w:line="240" w:lineRule="auto"/>
              <w:ind w:right="-994"/>
              <w:textAlignment w:val="baseline"/>
              <w:rPr>
                <w:rFonts w:ascii="VELUX Transform" w:hAnsi="VELUX Transform" w:cs="Arial"/>
                <w:sz w:val="20"/>
                <w:szCs w:val="20"/>
                <w:lang w:val="de-DE" w:eastAsia="zh-CN"/>
              </w:rPr>
            </w:pPr>
            <w:proofErr w:type="spellStart"/>
            <w:r w:rsidRPr="00051F42">
              <w:rPr>
                <w:rFonts w:ascii="VELUX Transform" w:hAnsi="VELUX Transform" w:cs="Arial"/>
                <w:sz w:val="20"/>
                <w:szCs w:val="20"/>
                <w:lang w:val="de-DE" w:eastAsia="zh-CN"/>
              </w:rPr>
              <w:t>PRfact</w:t>
            </w:r>
            <w:proofErr w:type="spellEnd"/>
            <w:r w:rsidRPr="00051F42">
              <w:rPr>
                <w:rFonts w:ascii="VELUX Transform" w:hAnsi="VELUX Transform" w:cs="Arial"/>
                <w:sz w:val="20"/>
                <w:szCs w:val="20"/>
                <w:lang w:val="de-DE" w:eastAsia="zh-CN"/>
              </w:rPr>
              <w:t xml:space="preserve"> AG </w:t>
            </w:r>
          </w:p>
          <w:p w14:paraId="74AC262F" w14:textId="77777777" w:rsidR="00BB48C1" w:rsidRPr="00051F42" w:rsidRDefault="00BB48C1" w:rsidP="00BB48C1">
            <w:pPr>
              <w:spacing w:after="0" w:line="240" w:lineRule="auto"/>
              <w:ind w:right="-994"/>
              <w:textAlignment w:val="baseline"/>
              <w:rPr>
                <w:rFonts w:ascii="VELUX Transform" w:hAnsi="VELUX Transform" w:cs="Arial"/>
                <w:sz w:val="20"/>
                <w:szCs w:val="20"/>
                <w:lang w:val="de-DE" w:eastAsia="zh-CN"/>
              </w:rPr>
            </w:pPr>
            <w:r w:rsidRPr="00051F42">
              <w:rPr>
                <w:rFonts w:ascii="VELUX Transform" w:hAnsi="VELUX Transform" w:cs="Arial"/>
                <w:sz w:val="20"/>
                <w:szCs w:val="20"/>
                <w:lang w:val="de-DE" w:eastAsia="zh-CN"/>
              </w:rPr>
              <w:t xml:space="preserve">Samuel Bürki </w:t>
            </w:r>
          </w:p>
          <w:p w14:paraId="0B41CCB1" w14:textId="77777777" w:rsidR="00BB48C1" w:rsidRPr="00051F42" w:rsidRDefault="00BB48C1" w:rsidP="00BB48C1">
            <w:pPr>
              <w:spacing w:after="0" w:line="240" w:lineRule="auto"/>
              <w:ind w:right="-994"/>
              <w:textAlignment w:val="baseline"/>
              <w:rPr>
                <w:rFonts w:ascii="VELUX Transform" w:hAnsi="VELUX Transform" w:cs="Arial"/>
                <w:sz w:val="20"/>
                <w:szCs w:val="20"/>
                <w:lang w:val="de-DE" w:eastAsia="zh-CN"/>
              </w:rPr>
            </w:pPr>
            <w:proofErr w:type="spellStart"/>
            <w:r w:rsidRPr="00051F42">
              <w:rPr>
                <w:rFonts w:ascii="VELUX Transform" w:hAnsi="VELUX Transform" w:cs="Arial"/>
                <w:sz w:val="20"/>
                <w:szCs w:val="20"/>
                <w:lang w:val="de-DE" w:eastAsia="zh-CN"/>
              </w:rPr>
              <w:t>Seefeldstrasse</w:t>
            </w:r>
            <w:proofErr w:type="spellEnd"/>
            <w:r w:rsidRPr="00051F42">
              <w:rPr>
                <w:rFonts w:ascii="VELUX Transform" w:hAnsi="VELUX Transform" w:cs="Arial"/>
                <w:sz w:val="20"/>
                <w:szCs w:val="20"/>
                <w:lang w:val="de-DE" w:eastAsia="zh-CN"/>
              </w:rPr>
              <w:t xml:space="preserve"> 229  </w:t>
            </w:r>
          </w:p>
          <w:p w14:paraId="76566043" w14:textId="77777777" w:rsidR="00BB48C1" w:rsidRPr="00BB48C1" w:rsidRDefault="00BB48C1" w:rsidP="00BB48C1">
            <w:pPr>
              <w:spacing w:after="0" w:line="240" w:lineRule="auto"/>
              <w:ind w:right="-994"/>
              <w:textAlignment w:val="baseline"/>
              <w:rPr>
                <w:rFonts w:ascii="VELUX Transform" w:hAnsi="VELUX Transform" w:cs="Arial"/>
                <w:sz w:val="20"/>
                <w:szCs w:val="20"/>
                <w:lang w:eastAsia="zh-CN"/>
              </w:rPr>
            </w:pPr>
            <w:r w:rsidRPr="00BB48C1">
              <w:rPr>
                <w:rFonts w:ascii="VELUX Transform" w:hAnsi="VELUX Transform" w:cs="Arial"/>
                <w:sz w:val="20"/>
                <w:szCs w:val="20"/>
                <w:lang w:eastAsia="zh-CN"/>
              </w:rPr>
              <w:t xml:space="preserve">8008 Zürich  </w:t>
            </w:r>
          </w:p>
          <w:p w14:paraId="6AB7F2DB" w14:textId="77777777" w:rsidR="00BB48C1" w:rsidRPr="00BB48C1" w:rsidRDefault="00BB48C1" w:rsidP="00BB48C1">
            <w:pPr>
              <w:spacing w:after="0" w:line="240" w:lineRule="auto"/>
              <w:ind w:right="-994"/>
              <w:textAlignment w:val="baseline"/>
              <w:rPr>
                <w:rFonts w:ascii="VELUX Transform" w:hAnsi="VELUX Transform" w:cs="Arial"/>
                <w:sz w:val="20"/>
                <w:szCs w:val="20"/>
                <w:lang w:eastAsia="zh-CN"/>
              </w:rPr>
            </w:pPr>
            <w:r w:rsidRPr="00BB48C1">
              <w:rPr>
                <w:rFonts w:ascii="VELUX Transform" w:hAnsi="VELUX Transform" w:cs="Arial"/>
                <w:sz w:val="20"/>
                <w:szCs w:val="20"/>
                <w:lang w:eastAsia="zh-CN"/>
              </w:rPr>
              <w:t xml:space="preserve">Telefon +41 43 322 01 10 </w:t>
            </w:r>
          </w:p>
          <w:p w14:paraId="2DECB9F7" w14:textId="2A995AEC" w:rsidR="00BB48C1" w:rsidRPr="00BB48C1" w:rsidRDefault="005F2646" w:rsidP="00BB48C1">
            <w:pPr>
              <w:spacing w:after="0" w:line="240" w:lineRule="auto"/>
              <w:ind w:right="-994"/>
              <w:textAlignment w:val="baseline"/>
              <w:rPr>
                <w:rFonts w:ascii="VELUX Transform" w:hAnsi="VELUX Transform" w:cs="Arial"/>
                <w:sz w:val="20"/>
                <w:szCs w:val="20"/>
                <w:lang w:eastAsia="zh-CN"/>
              </w:rPr>
            </w:pPr>
            <w:hyperlink r:id="rId13" w:history="1">
              <w:r w:rsidR="00775FE3" w:rsidRPr="00775FE3">
                <w:rPr>
                  <w:rStyle w:val="Hyperlink"/>
                  <w:rFonts w:ascii="VELUX Transform" w:hAnsi="VELUX Transform" w:cs="Arial"/>
                  <w:sz w:val="20"/>
                  <w:szCs w:val="20"/>
                  <w:lang w:eastAsia="zh-CN"/>
                </w:rPr>
                <w:t>velux@prfact.ch</w:t>
              </w:r>
            </w:hyperlink>
          </w:p>
        </w:tc>
      </w:tr>
    </w:tbl>
    <w:p w14:paraId="3A36029B" w14:textId="77777777" w:rsidR="00BB48C1" w:rsidRPr="00BB48C1" w:rsidRDefault="00BB48C1" w:rsidP="00BB48C1">
      <w:pPr>
        <w:pBdr>
          <w:bottom w:val="single" w:sz="4" w:space="1" w:color="000000"/>
        </w:pBdr>
        <w:spacing w:line="206" w:lineRule="atLeast"/>
        <w:ind w:right="-1"/>
        <w:rPr>
          <w:rFonts w:ascii="VELUX Transform" w:hAnsi="VELUX Transform" w:cs="Arial"/>
          <w:bCs/>
          <w:color w:val="000000" w:themeColor="text1"/>
          <w:sz w:val="20"/>
          <w:szCs w:val="20"/>
        </w:rPr>
      </w:pPr>
    </w:p>
    <w:p w14:paraId="450EB99E" w14:textId="77777777" w:rsidR="00BB48C1" w:rsidRPr="00BB48C1" w:rsidRDefault="00BB48C1" w:rsidP="00BB48C1">
      <w:pPr>
        <w:autoSpaceDE w:val="0"/>
        <w:spacing w:line="276" w:lineRule="auto"/>
        <w:ind w:right="-994"/>
        <w:rPr>
          <w:rFonts w:ascii="VELUX Transform" w:hAnsi="VELUX Transform"/>
          <w:color w:val="000000" w:themeColor="text1"/>
          <w:sz w:val="20"/>
          <w:szCs w:val="20"/>
        </w:rPr>
      </w:pPr>
    </w:p>
    <w:p w14:paraId="60F3BCE9" w14:textId="77777777" w:rsidR="00BB48C1" w:rsidRPr="00BB48C1" w:rsidRDefault="00BB48C1" w:rsidP="00BB48C1">
      <w:pPr>
        <w:autoSpaceDE w:val="0"/>
        <w:spacing w:line="276" w:lineRule="auto"/>
        <w:ind w:right="-994"/>
        <w:rPr>
          <w:rFonts w:ascii="VELUX Transform" w:hAnsi="VELUX Transform"/>
          <w:color w:val="000000" w:themeColor="text1"/>
          <w:sz w:val="20"/>
          <w:szCs w:val="20"/>
        </w:rPr>
      </w:pPr>
    </w:p>
    <w:p w14:paraId="01A320AC" w14:textId="77777777" w:rsidR="00BB48C1" w:rsidRPr="00BB48C1" w:rsidRDefault="00BB48C1" w:rsidP="00BB48C1">
      <w:pPr>
        <w:spacing w:line="240" w:lineRule="auto"/>
        <w:ind w:right="-1"/>
        <w:jc w:val="both"/>
        <w:rPr>
          <w:rFonts w:ascii="VELUX Transform" w:hAnsi="VELUX Transform" w:cs="Arial"/>
          <w:b/>
          <w:bCs/>
          <w:color w:val="000000" w:themeColor="text1"/>
          <w:sz w:val="20"/>
          <w:szCs w:val="20"/>
        </w:rPr>
      </w:pPr>
      <w:r w:rsidRPr="00BB48C1">
        <w:rPr>
          <w:rFonts w:ascii="VELUX Transform" w:hAnsi="VELUX Transform" w:cs="Arial"/>
          <w:b/>
          <w:bCs/>
          <w:color w:val="000000" w:themeColor="text1"/>
          <w:sz w:val="20"/>
          <w:szCs w:val="20"/>
        </w:rPr>
        <w:t>Über die Velux Schweiz AG</w:t>
      </w:r>
    </w:p>
    <w:p w14:paraId="45F5629E" w14:textId="14E080CF" w:rsidR="00BB48C1" w:rsidRPr="00051F42" w:rsidRDefault="00BB48C1" w:rsidP="00BB48C1">
      <w:pPr>
        <w:spacing w:line="240" w:lineRule="auto"/>
        <w:ind w:right="-1"/>
        <w:jc w:val="both"/>
        <w:rPr>
          <w:rFonts w:ascii="VELUX Transform" w:hAnsi="VELUX Transform" w:cs="Arial"/>
          <w:bCs/>
          <w:color w:val="000000" w:themeColor="text1"/>
          <w:sz w:val="20"/>
          <w:szCs w:val="20"/>
          <w:lang w:val="de-DE"/>
        </w:rPr>
      </w:pPr>
      <w:r w:rsidRPr="00051F42">
        <w:rPr>
          <w:rFonts w:ascii="VELUX Transform" w:hAnsi="VELUX Transform" w:cs="Arial"/>
          <w:bCs/>
          <w:color w:val="000000" w:themeColor="text1"/>
          <w:sz w:val="20"/>
          <w:szCs w:val="20"/>
          <w:lang w:val="de-DE"/>
        </w:rPr>
        <w:lastRenderedPageBreak/>
        <w:t xml:space="preserve">Die Velux Schweiz AG mit Sitz in Aarburg ist ein Unternehmen der internationalen Velux Gruppe. Der weltweit </w:t>
      </w:r>
      <w:proofErr w:type="spellStart"/>
      <w:r w:rsidRPr="00051F42">
        <w:rPr>
          <w:rFonts w:ascii="VELUX Transform" w:hAnsi="VELUX Transform" w:cs="Arial"/>
          <w:bCs/>
          <w:color w:val="000000" w:themeColor="text1"/>
          <w:sz w:val="20"/>
          <w:szCs w:val="20"/>
          <w:lang w:val="de-DE"/>
        </w:rPr>
        <w:t>grösste</w:t>
      </w:r>
      <w:proofErr w:type="spellEnd"/>
      <w:r w:rsidRPr="00051F42">
        <w:rPr>
          <w:rFonts w:ascii="VELUX Transform" w:hAnsi="VELUX Transform" w:cs="Arial"/>
          <w:bCs/>
          <w:color w:val="000000" w:themeColor="text1"/>
          <w:sz w:val="20"/>
          <w:szCs w:val="20"/>
          <w:lang w:val="de-DE"/>
        </w:rPr>
        <w:t xml:space="preserve"> Hersteller von Dachfenstern verfolgt die Vision, mit Hilfe von Tageslicht und frischer Luft bessere Lebensbedingungen unter dem Dach zu schaffen. International ist die Gruppe mit ca. 12.500 </w:t>
      </w:r>
      <w:proofErr w:type="spellStart"/>
      <w:proofErr w:type="gramStart"/>
      <w:r w:rsidRPr="00051F42">
        <w:rPr>
          <w:rFonts w:ascii="VELUX Transform" w:hAnsi="VELUX Transform" w:cs="Arial"/>
          <w:bCs/>
          <w:color w:val="000000" w:themeColor="text1"/>
          <w:sz w:val="20"/>
          <w:szCs w:val="20"/>
          <w:lang w:val="de-DE"/>
        </w:rPr>
        <w:t>Mitarbeiter:innen</w:t>
      </w:r>
      <w:proofErr w:type="spellEnd"/>
      <w:proofErr w:type="gramEnd"/>
      <w:r w:rsidRPr="00051F42">
        <w:rPr>
          <w:rFonts w:ascii="VELUX Transform" w:hAnsi="VELUX Transform" w:cs="Arial"/>
          <w:bCs/>
          <w:color w:val="000000" w:themeColor="text1"/>
          <w:sz w:val="20"/>
          <w:szCs w:val="20"/>
          <w:lang w:val="de-DE"/>
        </w:rPr>
        <w:t xml:space="preserve"> in rund 40 Ländern vertreten. Neben Dachfenstern und vielfältigen Dachfensterlösungen für geneigte und flache Dächer umfasst die Produktpalette unter anderem Sonnenschutz-, sowie Hitzeschutz- und Zubehörprodukte für den Fenstereinbau. Smart-Home-Lösungen und automatisierte Systeme tragen zu einem gesunden Raumklima bei und steigern den Wohnkomfort. Mit Velux Commercial bietet ein eigener Unternehmensbereich Tageslicht-Lösungen speziell für gewerbliche, öffentliche und industrielle Gebäude.</w:t>
      </w:r>
    </w:p>
    <w:p w14:paraId="71D52548" w14:textId="77777777" w:rsidR="00BB48C1" w:rsidRPr="00051F42" w:rsidRDefault="00BB48C1" w:rsidP="00BB48C1">
      <w:pPr>
        <w:spacing w:line="240" w:lineRule="auto"/>
        <w:ind w:right="-1"/>
        <w:jc w:val="both"/>
        <w:rPr>
          <w:rFonts w:ascii="VELUX Transform" w:hAnsi="VELUX Transform" w:cs="Arial"/>
          <w:bCs/>
          <w:color w:val="000000" w:themeColor="text1"/>
          <w:sz w:val="20"/>
          <w:szCs w:val="20"/>
          <w:lang w:val="de-DE"/>
        </w:rPr>
      </w:pPr>
      <w:r w:rsidRPr="00051F42">
        <w:rPr>
          <w:rFonts w:ascii="VELUX Transform" w:hAnsi="VELUX Transform" w:cs="Arial"/>
          <w:bCs/>
          <w:color w:val="000000" w:themeColor="text1"/>
          <w:sz w:val="20"/>
          <w:szCs w:val="20"/>
          <w:lang w:val="de-DE"/>
        </w:rPr>
        <w:t>Im Rahmen ihrer Nachhaltigkeitsstrategie hat sich die Velux Gruppe verpflichtet, zukünftige CO2-Emissionen im Einklang mit dem 1,5°C-Ziel des Pariser Klimaschutz-Abkommens deutlich zu reduzieren und bis 2041 „lebenslang klimaneutral“ zu werden. Dies realisiert sie gemeinsam mit dem WWF durch Waldprojekte, die alle seit Gründung im Jahr 1941 verursachten CO2-Emissionen binden werden.</w:t>
      </w:r>
    </w:p>
    <w:p w14:paraId="501304DD" w14:textId="55B943A1" w:rsidR="00BB48C1" w:rsidRPr="00051F42" w:rsidRDefault="00BB48C1" w:rsidP="00BB48C1">
      <w:pPr>
        <w:spacing w:line="240" w:lineRule="auto"/>
        <w:ind w:right="-1"/>
        <w:jc w:val="both"/>
        <w:rPr>
          <w:rFonts w:ascii="VELUX Transform" w:hAnsi="VELUX Transform" w:cs="Arial"/>
          <w:bCs/>
          <w:color w:val="000000" w:themeColor="text1"/>
          <w:sz w:val="20"/>
          <w:szCs w:val="20"/>
          <w:lang w:val="de-DE"/>
        </w:rPr>
      </w:pPr>
      <w:r w:rsidRPr="00051F42">
        <w:rPr>
          <w:rFonts w:ascii="VELUX Transform" w:hAnsi="VELUX Transform" w:cs="Arial"/>
          <w:bCs/>
          <w:color w:val="000000" w:themeColor="text1"/>
          <w:sz w:val="20"/>
          <w:szCs w:val="20"/>
          <w:lang w:val="de-DE"/>
        </w:rPr>
        <w:t xml:space="preserve">Weitere Informationen unter </w:t>
      </w:r>
      <w:hyperlink r:id="rId14" w:history="1">
        <w:r w:rsidRPr="00051F42">
          <w:rPr>
            <w:rStyle w:val="Hyperlink"/>
            <w:rFonts w:ascii="VELUX Transform" w:hAnsi="VELUX Transform" w:cs="Arial"/>
            <w:bCs/>
            <w:sz w:val="20"/>
            <w:szCs w:val="20"/>
            <w:lang w:val="de-DE"/>
          </w:rPr>
          <w:t>www.velux.ch</w:t>
        </w:r>
      </w:hyperlink>
    </w:p>
    <w:p w14:paraId="04AE74BF" w14:textId="630FEE38" w:rsidR="00BB48C1" w:rsidRPr="00051F42" w:rsidRDefault="00BB48C1" w:rsidP="00BB48C1">
      <w:pPr>
        <w:spacing w:line="240" w:lineRule="auto"/>
        <w:ind w:right="-1"/>
        <w:jc w:val="both"/>
        <w:rPr>
          <w:rFonts w:ascii="VELUX Transform" w:hAnsi="VELUX Transform" w:cs="Arial"/>
          <w:bCs/>
          <w:color w:val="000000" w:themeColor="text1"/>
          <w:sz w:val="20"/>
          <w:szCs w:val="20"/>
          <w:lang w:val="de-DE"/>
        </w:rPr>
      </w:pPr>
      <w:r w:rsidRPr="00051F42">
        <w:rPr>
          <w:rFonts w:ascii="VELUX Transform" w:hAnsi="VELUX Transform" w:cs="Arial"/>
          <w:bCs/>
          <w:color w:val="000000" w:themeColor="text1"/>
          <w:sz w:val="20"/>
          <w:szCs w:val="20"/>
          <w:lang w:val="de-DE"/>
        </w:rPr>
        <w:t xml:space="preserve">Pressetexte sowie druckfähiges Bildmaterial u.v.m. stehen im Velux Presseforum unter </w:t>
      </w:r>
      <w:hyperlink r:id="rId15" w:history="1">
        <w:r w:rsidRPr="00051F42">
          <w:rPr>
            <w:rStyle w:val="Hyperlink"/>
            <w:rFonts w:ascii="VELUX Transform" w:hAnsi="VELUX Transform" w:cs="Arial"/>
            <w:bCs/>
            <w:sz w:val="20"/>
            <w:szCs w:val="20"/>
            <w:lang w:val="de-DE"/>
          </w:rPr>
          <w:t>presse.velux.ch</w:t>
        </w:r>
      </w:hyperlink>
      <w:r w:rsidRPr="00051F42">
        <w:rPr>
          <w:rFonts w:ascii="VELUX Transform" w:hAnsi="VELUX Transform" w:cs="Arial"/>
          <w:bCs/>
          <w:color w:val="000000" w:themeColor="text1"/>
          <w:sz w:val="20"/>
          <w:szCs w:val="20"/>
          <w:lang w:val="de-DE"/>
        </w:rPr>
        <w:t xml:space="preserve"> zum Download bereit.</w:t>
      </w:r>
    </w:p>
    <w:p w14:paraId="7532CF12" w14:textId="393ED64F" w:rsidR="00BB48C1" w:rsidRPr="00051F42" w:rsidRDefault="00BB48C1" w:rsidP="00BB48C1">
      <w:pPr>
        <w:spacing w:line="240" w:lineRule="auto"/>
        <w:ind w:right="-1"/>
        <w:jc w:val="both"/>
        <w:rPr>
          <w:rFonts w:ascii="VELUX Transform" w:hAnsi="VELUX Transform" w:cs="Arial"/>
          <w:bCs/>
          <w:color w:val="000000" w:themeColor="text1"/>
          <w:sz w:val="20"/>
          <w:szCs w:val="20"/>
          <w:lang w:val="de-DE"/>
        </w:rPr>
      </w:pPr>
    </w:p>
    <w:p w14:paraId="66834BB4" w14:textId="24BD1093" w:rsidR="00BB48C1" w:rsidRDefault="00BB48C1" w:rsidP="00BB48C1">
      <w:pPr>
        <w:spacing w:line="240" w:lineRule="auto"/>
        <w:ind w:right="-994"/>
        <w:rPr>
          <w:rFonts w:ascii="VELUX Transform" w:hAnsi="VELUX Transform"/>
          <w:b/>
          <w:lang w:val="de-DE"/>
        </w:rPr>
      </w:pPr>
      <w:r w:rsidRPr="00051F42">
        <w:rPr>
          <w:rFonts w:ascii="VELUX Transform" w:hAnsi="VELUX Transform"/>
          <w:b/>
          <w:lang w:val="de-DE"/>
        </w:rPr>
        <w:t>Bildmaterial</w:t>
      </w:r>
    </w:p>
    <w:p w14:paraId="0431918D" w14:textId="77777777" w:rsidR="00A56995" w:rsidRPr="00051F42" w:rsidRDefault="00A56995" w:rsidP="00BB48C1">
      <w:pPr>
        <w:spacing w:line="240" w:lineRule="auto"/>
        <w:ind w:right="-994"/>
        <w:rPr>
          <w:rFonts w:ascii="VELUX Transform" w:hAnsi="VELUX Transform"/>
          <w:b/>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E128A9" w14:paraId="2B80C8DE" w14:textId="77777777" w:rsidTr="00A56995">
        <w:tc>
          <w:tcPr>
            <w:tcW w:w="9628" w:type="dxa"/>
          </w:tcPr>
          <w:p w14:paraId="52AF28CD" w14:textId="77777777" w:rsidR="00E128A9" w:rsidRDefault="00D052FB" w:rsidP="00A56995">
            <w:pPr>
              <w:tabs>
                <w:tab w:val="left" w:pos="8244"/>
              </w:tabs>
              <w:rPr>
                <w:rFonts w:ascii="VeluxForOffice" w:hAnsi="VeluxForOffice"/>
              </w:rPr>
            </w:pPr>
            <w:bookmarkStart w:id="1" w:name="start"/>
            <w:bookmarkEnd w:id="1"/>
            <w:r>
              <w:rPr>
                <w:noProof/>
                <w:lang w:val="de-CH" w:eastAsia="de-CH"/>
              </w:rPr>
              <w:drawing>
                <wp:inline distT="0" distB="0" distL="0" distR="0" wp14:anchorId="62167FCB" wp14:editId="1431758D">
                  <wp:extent cx="4139565" cy="2989580"/>
                  <wp:effectExtent l="0" t="0" r="0" b="1270"/>
                  <wp:docPr id="1918211834" name="Grafik 1" descr="Ein Bild, das Im Haus, Gebäude, Fenster, Inneneinrichtung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918211834" name="Grafik 1" descr="Ein Bild, das Im Haus, Gebäude, Fenster, Inneneinrichtung enthält.&#10;&#10;Automatisch generierte Beschreibung"/>
                          <pic:cNvPicPr/>
                        </pic:nvPicPr>
                        <pic:blipFill>
                          <a:blip r:embed="rId16" cstate="print">
                            <a:extLst>
                              <a:ext uri="{28A0092B-C50C-407E-A947-70E740481C1C}">
                                <a14:useLocalDpi xmlns:a14="http://schemas.microsoft.com/office/drawing/2010/main"/>
                              </a:ext>
                            </a:extLst>
                          </a:blip>
                          <a:stretch>
                            <a:fillRect/>
                          </a:stretch>
                        </pic:blipFill>
                        <pic:spPr>
                          <a:xfrm>
                            <a:off x="0" y="0"/>
                            <a:ext cx="4139565" cy="2989580"/>
                          </a:xfrm>
                          <a:prstGeom prst="rect">
                            <a:avLst/>
                          </a:prstGeom>
                        </pic:spPr>
                      </pic:pic>
                    </a:graphicData>
                  </a:graphic>
                </wp:inline>
              </w:drawing>
            </w:r>
          </w:p>
          <w:p w14:paraId="2059AE4F" w14:textId="7F1B3AE4" w:rsidR="00A56995" w:rsidRDefault="00A56995" w:rsidP="00D052FB">
            <w:pPr>
              <w:tabs>
                <w:tab w:val="left" w:pos="8244"/>
              </w:tabs>
              <w:rPr>
                <w:rFonts w:ascii="VeluxForOffice" w:hAnsi="VeluxForOffice"/>
              </w:rPr>
            </w:pPr>
          </w:p>
        </w:tc>
      </w:tr>
      <w:tr w:rsidR="00E128A9" w14:paraId="457F7C00" w14:textId="77777777" w:rsidTr="00A56995">
        <w:tc>
          <w:tcPr>
            <w:tcW w:w="9628" w:type="dxa"/>
          </w:tcPr>
          <w:p w14:paraId="4647A486" w14:textId="5ACB2D6B" w:rsidR="00E128A9" w:rsidRPr="00A56995" w:rsidRDefault="00F51CBC" w:rsidP="003D09E4">
            <w:pPr>
              <w:rPr>
                <w:rFonts w:ascii="VELUX Transform Headline" w:hAnsi="VELUX Transform Headline"/>
              </w:rPr>
            </w:pPr>
            <w:r>
              <w:rPr>
                <w:rFonts w:ascii="VELUX Transform Headline" w:hAnsi="VELUX Transform Headline"/>
              </w:rPr>
              <w:t>Hitzeschutz-Markisetten</w:t>
            </w:r>
            <w:r w:rsidR="00D052FB" w:rsidRPr="00A56995">
              <w:rPr>
                <w:rFonts w:ascii="VELUX Transform Headline" w:hAnsi="VELUX Transform Headline"/>
              </w:rPr>
              <w:t xml:space="preserve"> für Velux Dachfenster verhindern, dass sich Dachgeschosse im Sommer zu sehr aufheizen. In der Ausführung mit transparentem Stoff bleibt der Raum hell und der Ausblick aus dem Fenster weiter möglich. (Foto: Velux)</w:t>
            </w:r>
          </w:p>
        </w:tc>
      </w:tr>
    </w:tbl>
    <w:p w14:paraId="270CB9EF" w14:textId="039A07A2" w:rsidR="00E128A9" w:rsidRDefault="00E128A9" w:rsidP="003D09E4">
      <w:pPr>
        <w:rPr>
          <w:rFonts w:ascii="VeluxForOffice" w:hAnsi="VeluxForOffice"/>
          <w:sz w:val="20"/>
          <w:szCs w:val="20"/>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E128A9" w14:paraId="448042AC" w14:textId="77777777" w:rsidTr="00A56995">
        <w:tc>
          <w:tcPr>
            <w:tcW w:w="9628" w:type="dxa"/>
          </w:tcPr>
          <w:p w14:paraId="6579721A" w14:textId="77777777" w:rsidR="00E128A9" w:rsidRDefault="00D052FB" w:rsidP="00A56995">
            <w:pPr>
              <w:rPr>
                <w:rFonts w:ascii="VeluxForOffice" w:hAnsi="VeluxForOffice"/>
              </w:rPr>
            </w:pPr>
            <w:r>
              <w:rPr>
                <w:noProof/>
                <w:lang w:val="de-CH" w:eastAsia="de-CH"/>
              </w:rPr>
              <w:lastRenderedPageBreak/>
              <w:drawing>
                <wp:inline distT="0" distB="0" distL="0" distR="0" wp14:anchorId="7271392F" wp14:editId="7CABA2AD">
                  <wp:extent cx="4139565" cy="2113915"/>
                  <wp:effectExtent l="0" t="0" r="0" b="635"/>
                  <wp:docPr id="4" name="Grafik 4" descr="V:\Velux\02_retainer\03_texte\01_pressemeldungen\manuskripte\391_PM_Hitzeschutz\velux_hitzeschutz_markise_119465-01.jpg"/>
                  <wp:cNvGraphicFramePr/>
                  <a:graphic xmlns:a="http://schemas.openxmlformats.org/drawingml/2006/main">
                    <a:graphicData uri="http://schemas.openxmlformats.org/drawingml/2006/picture">
                      <pic:pic xmlns:pic="http://schemas.openxmlformats.org/drawingml/2006/picture">
                        <pic:nvPicPr>
                          <pic:cNvPr id="4" name="Grafik 4" descr="V:\Velux\02_retainer\03_texte\01_pressemeldungen\manuskripte\391_PM_Hitzeschutz\velux_hitzeschutz_markise_119465-01.jpg"/>
                          <pic:cNvPicPr/>
                        </pic:nvPicPr>
                        <pic:blipFill>
                          <a:blip r:embed="rId17" cstate="screen">
                            <a:extLst>
                              <a:ext uri="{28A0092B-C50C-407E-A947-70E740481C1C}">
                                <a14:useLocalDpi xmlns:a14="http://schemas.microsoft.com/office/drawing/2010/main"/>
                              </a:ext>
                            </a:extLst>
                          </a:blip>
                          <a:srcRect/>
                          <a:stretch>
                            <a:fillRect/>
                          </a:stretch>
                        </pic:blipFill>
                        <pic:spPr bwMode="auto">
                          <a:xfrm>
                            <a:off x="0" y="0"/>
                            <a:ext cx="4139565" cy="2113915"/>
                          </a:xfrm>
                          <a:prstGeom prst="rect">
                            <a:avLst/>
                          </a:prstGeom>
                          <a:noFill/>
                          <a:ln>
                            <a:noFill/>
                          </a:ln>
                        </pic:spPr>
                      </pic:pic>
                    </a:graphicData>
                  </a:graphic>
                </wp:inline>
              </w:drawing>
            </w:r>
          </w:p>
          <w:p w14:paraId="2D58D8C2" w14:textId="459E5040" w:rsidR="00A56995" w:rsidRDefault="00A56995">
            <w:pPr>
              <w:rPr>
                <w:rFonts w:ascii="VeluxForOffice" w:hAnsi="VeluxForOffice"/>
              </w:rPr>
            </w:pPr>
          </w:p>
        </w:tc>
      </w:tr>
      <w:tr w:rsidR="00E128A9" w14:paraId="6CA26490" w14:textId="77777777" w:rsidTr="00A56995">
        <w:tc>
          <w:tcPr>
            <w:tcW w:w="9628" w:type="dxa"/>
          </w:tcPr>
          <w:p w14:paraId="078AA32B" w14:textId="0CF8926C" w:rsidR="00E128A9" w:rsidRPr="00E128A9" w:rsidRDefault="00F51CBC" w:rsidP="00D052FB">
            <w:pPr>
              <w:rPr>
                <w:rFonts w:ascii="VELUX Transform Headline" w:hAnsi="VELUX Transform Headline"/>
              </w:rPr>
            </w:pPr>
            <w:r>
              <w:rPr>
                <w:rFonts w:ascii="VELUX Transform Headline" w:hAnsi="VELUX Transform Headline"/>
              </w:rPr>
              <w:t>Mit Hitzeschutz-Markisetten</w:t>
            </w:r>
            <w:r w:rsidR="00D052FB" w:rsidRPr="00A56995">
              <w:rPr>
                <w:rFonts w:ascii="VELUX Transform Headline" w:hAnsi="VELUX Transform Headline"/>
              </w:rPr>
              <w:t xml:space="preserve"> ist es möglich, die Dachfenster zum Lüften zu öffnen. Das sollte möglichst früh morgens, abends oder in der Nacht erfolgen, damit die tagsüber warme Luft gar nicht erst in die Wohnung gelangt.</w:t>
            </w:r>
            <w:r w:rsidR="00A56995">
              <w:rPr>
                <w:rFonts w:ascii="VELUX Transform Headline" w:hAnsi="VELUX Transform Headline"/>
              </w:rPr>
              <w:t xml:space="preserve"> </w:t>
            </w:r>
            <w:r w:rsidR="00E128A9" w:rsidRPr="00A56995">
              <w:rPr>
                <w:rFonts w:ascii="VELUX Transform Headline" w:hAnsi="VELUX Transform Headline"/>
                <w:iCs/>
              </w:rPr>
              <w:t>(Foto: Velux)</w:t>
            </w:r>
          </w:p>
        </w:tc>
      </w:tr>
    </w:tbl>
    <w:p w14:paraId="47238660" w14:textId="6295FB9D" w:rsidR="00E128A9" w:rsidRDefault="00E128A9">
      <w:pPr>
        <w:rPr>
          <w:rFonts w:ascii="VeluxForOffice" w:hAnsi="VeluxForOffice"/>
          <w:sz w:val="20"/>
          <w:szCs w:val="20"/>
          <w:lang w:val="de-DE"/>
        </w:rPr>
      </w:pPr>
    </w:p>
    <w:p w14:paraId="2EE296C5" w14:textId="7F75D76B" w:rsidR="00E128A9" w:rsidRDefault="00E128A9">
      <w:pPr>
        <w:rPr>
          <w:rFonts w:ascii="VeluxForOffice" w:hAnsi="VeluxForOffice"/>
          <w:sz w:val="20"/>
          <w:szCs w:val="20"/>
          <w:lang w:val="de-DE"/>
        </w:rPr>
      </w:pPr>
    </w:p>
    <w:p w14:paraId="55596C20" w14:textId="77777777" w:rsidR="00E128A9" w:rsidRDefault="00E128A9">
      <w:pPr>
        <w:rPr>
          <w:rFonts w:ascii="VeluxForOffice" w:hAnsi="VeluxForOffice"/>
          <w:sz w:val="20"/>
          <w:szCs w:val="20"/>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052FB" w14:paraId="6ABFFCA5" w14:textId="77777777" w:rsidTr="00A56995">
        <w:tc>
          <w:tcPr>
            <w:tcW w:w="9628" w:type="dxa"/>
          </w:tcPr>
          <w:p w14:paraId="6DCF5289" w14:textId="77777777" w:rsidR="00D052FB" w:rsidRDefault="00D052FB" w:rsidP="00A56995">
            <w:pPr>
              <w:rPr>
                <w:rFonts w:ascii="VELUX Transform Headline" w:hAnsi="VELUX Transform Headline"/>
                <w:iCs/>
              </w:rPr>
            </w:pPr>
            <w:r>
              <w:rPr>
                <w:noProof/>
                <w:lang w:val="de-CH" w:eastAsia="de-CH"/>
              </w:rPr>
              <w:drawing>
                <wp:inline distT="0" distB="0" distL="0" distR="0" wp14:anchorId="79C2DF52" wp14:editId="43FE4AAB">
                  <wp:extent cx="4139565" cy="2989580"/>
                  <wp:effectExtent l="0" t="0" r="0" b="1270"/>
                  <wp:docPr id="882795305" name="Grafik 4" descr="Ein Bild, das Baum, draußen, Gebäude, Himmel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882795305" name="Grafik 4" descr="Ein Bild, das Baum, draußen, Gebäude, Himmel enthält.&#10;&#10;Automatisch generierte Beschreibung"/>
                          <pic:cNvPicPr/>
                        </pic:nvPicPr>
                        <pic:blipFill>
                          <a:blip r:embed="rId18" cstate="print">
                            <a:extLst>
                              <a:ext uri="{28A0092B-C50C-407E-A947-70E740481C1C}">
                                <a14:useLocalDpi xmlns:a14="http://schemas.microsoft.com/office/drawing/2010/main"/>
                              </a:ext>
                            </a:extLst>
                          </a:blip>
                          <a:stretch>
                            <a:fillRect/>
                          </a:stretch>
                        </pic:blipFill>
                        <pic:spPr>
                          <a:xfrm>
                            <a:off x="0" y="0"/>
                            <a:ext cx="4139565" cy="2989580"/>
                          </a:xfrm>
                          <a:prstGeom prst="rect">
                            <a:avLst/>
                          </a:prstGeom>
                        </pic:spPr>
                      </pic:pic>
                    </a:graphicData>
                  </a:graphic>
                </wp:inline>
              </w:drawing>
            </w:r>
          </w:p>
          <w:p w14:paraId="1D9EA8D7" w14:textId="04B9FA98" w:rsidR="00A56995" w:rsidRPr="00E128A9" w:rsidRDefault="00A56995" w:rsidP="003D09E4">
            <w:pPr>
              <w:rPr>
                <w:rFonts w:ascii="VELUX Transform Headline" w:hAnsi="VELUX Transform Headline"/>
                <w:iCs/>
              </w:rPr>
            </w:pPr>
          </w:p>
        </w:tc>
      </w:tr>
      <w:tr w:rsidR="00E128A9" w14:paraId="40E4B1FD" w14:textId="77777777" w:rsidTr="00A56995">
        <w:tc>
          <w:tcPr>
            <w:tcW w:w="9628" w:type="dxa"/>
          </w:tcPr>
          <w:p w14:paraId="24ADF6E0" w14:textId="24468D88" w:rsidR="00E128A9" w:rsidRPr="00A56995" w:rsidRDefault="00D052FB" w:rsidP="00A56995">
            <w:pPr>
              <w:rPr>
                <w:rFonts w:ascii="VELUX Transform Headline" w:hAnsi="VELUX Transform Headline"/>
              </w:rPr>
            </w:pPr>
            <w:r w:rsidRPr="00A56995">
              <w:rPr>
                <w:rFonts w:ascii="VELUX Transform Headline" w:hAnsi="VELUX Transform Headline"/>
              </w:rPr>
              <w:t>Effektiven Schutz vor sommerli</w:t>
            </w:r>
            <w:r w:rsidR="00A56995">
              <w:rPr>
                <w:rFonts w:ascii="VELUX Transform Headline" w:hAnsi="VELUX Transform Headline"/>
              </w:rPr>
              <w:t xml:space="preserve">cher Hitze gewährleisten nur </w:t>
            </w:r>
            <w:proofErr w:type="spellStart"/>
            <w:r w:rsidR="00A56995">
              <w:rPr>
                <w:rFonts w:ascii="VELUX Transform Headline" w:hAnsi="VELUX Transform Headline"/>
              </w:rPr>
              <w:t>auss</w:t>
            </w:r>
            <w:r w:rsidRPr="00A56995">
              <w:rPr>
                <w:rFonts w:ascii="VELUX Transform Headline" w:hAnsi="VELUX Transform Headline"/>
              </w:rPr>
              <w:t>enliegende</w:t>
            </w:r>
            <w:proofErr w:type="spellEnd"/>
            <w:r w:rsidRPr="00A56995">
              <w:rPr>
                <w:rFonts w:ascii="VELUX Transform Headline" w:hAnsi="VELUX Transform Headline"/>
              </w:rPr>
              <w:t xml:space="preserve"> Lösungen wie Hitzeschut</w:t>
            </w:r>
            <w:r w:rsidR="00F51CBC">
              <w:rPr>
                <w:rFonts w:ascii="VELUX Transform Headline" w:hAnsi="VELUX Transform Headline"/>
              </w:rPr>
              <w:t>z-Markisetten</w:t>
            </w:r>
            <w:r w:rsidRPr="00A56995">
              <w:rPr>
                <w:rFonts w:ascii="VELUX Transform Headline" w:hAnsi="VELUX Transform Headline"/>
              </w:rPr>
              <w:t>, hier mit verdunkelndem Stoff. Sie verhindern, dass die energiereichen Strahlen auf die Scheibe treffen und den Raum aufwärmen.</w:t>
            </w:r>
            <w:r w:rsidRPr="00A56995">
              <w:rPr>
                <w:rFonts w:ascii="VELUX Transform Headline" w:hAnsi="VELUX Transform Headline"/>
                <w:iCs/>
              </w:rPr>
              <w:t xml:space="preserve"> </w:t>
            </w:r>
            <w:r w:rsidR="00E128A9" w:rsidRPr="00A56995">
              <w:rPr>
                <w:rFonts w:ascii="VELUX Transform Headline" w:hAnsi="VELUX Transform Headline"/>
                <w:iCs/>
              </w:rPr>
              <w:t>(Fotos: Velux)</w:t>
            </w:r>
          </w:p>
        </w:tc>
      </w:tr>
    </w:tbl>
    <w:p w14:paraId="6E2B0635" w14:textId="1AE77B97" w:rsidR="00CA7A7C" w:rsidRDefault="00CA7A7C" w:rsidP="003D09E4">
      <w:pPr>
        <w:rPr>
          <w:rFonts w:ascii="VeluxForOffice" w:hAnsi="VeluxForOffice"/>
          <w:sz w:val="20"/>
          <w:szCs w:val="20"/>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D052FB" w14:paraId="109BAA6C" w14:textId="77777777" w:rsidTr="00A56995">
        <w:tc>
          <w:tcPr>
            <w:tcW w:w="9628" w:type="dxa"/>
          </w:tcPr>
          <w:p w14:paraId="50591651" w14:textId="77777777" w:rsidR="00D052FB" w:rsidRDefault="00D052FB" w:rsidP="003D09E4">
            <w:pPr>
              <w:rPr>
                <w:rFonts w:ascii="VeluxForOffice" w:hAnsi="VeluxForOffice"/>
              </w:rPr>
            </w:pPr>
            <w:r>
              <w:rPr>
                <w:noProof/>
                <w:lang w:val="de-CH" w:eastAsia="de-CH"/>
              </w:rPr>
              <w:drawing>
                <wp:inline distT="0" distB="0" distL="0" distR="0" wp14:anchorId="19771728" wp14:editId="08C00ECF">
                  <wp:extent cx="4139565" cy="2183130"/>
                  <wp:effectExtent l="0" t="0" r="0" b="7620"/>
                  <wp:docPr id="19331764" name="Grafik 2" descr="Ein Bild, das Gebäude, draußen, Baum, Fenster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9331764" name="Grafik 2" descr="Ein Bild, das Gebäude, draußen, Baum, Fenster enthält.&#10;&#10;Automatisch generierte Beschreibung"/>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4139565" cy="2183130"/>
                          </a:xfrm>
                          <a:prstGeom prst="rect">
                            <a:avLst/>
                          </a:prstGeom>
                          <a:noFill/>
                          <a:ln>
                            <a:noFill/>
                          </a:ln>
                        </pic:spPr>
                      </pic:pic>
                    </a:graphicData>
                  </a:graphic>
                </wp:inline>
              </w:drawing>
            </w:r>
          </w:p>
          <w:p w14:paraId="5098CA74" w14:textId="43C7501C" w:rsidR="00A56995" w:rsidRDefault="00A56995" w:rsidP="003D09E4">
            <w:pPr>
              <w:rPr>
                <w:rFonts w:ascii="VeluxForOffice" w:hAnsi="VeluxForOffice"/>
              </w:rPr>
            </w:pPr>
          </w:p>
        </w:tc>
      </w:tr>
      <w:tr w:rsidR="00D052FB" w14:paraId="0A938FCD" w14:textId="77777777" w:rsidTr="00A56995">
        <w:tc>
          <w:tcPr>
            <w:tcW w:w="9628" w:type="dxa"/>
          </w:tcPr>
          <w:p w14:paraId="3EE5A263" w14:textId="406D7031" w:rsidR="00D052FB" w:rsidRPr="00A56995" w:rsidRDefault="00D052FB" w:rsidP="003D09E4">
            <w:pPr>
              <w:rPr>
                <w:rFonts w:ascii="VELUX Transform Headline" w:hAnsi="VELUX Transform Headline"/>
              </w:rPr>
            </w:pPr>
            <w:r w:rsidRPr="00A56995">
              <w:rPr>
                <w:rFonts w:ascii="VELUX Transform Headline" w:hAnsi="VELUX Transform Headline"/>
              </w:rPr>
              <w:t>Rollläden sind die Premium-Lösung für das Dachfenster: Sie schützen effektiv vor sommerlicher Hitze, bieten erhöhten Lärmschutz und können Dachräume bei Bedarf vollständig verdunkeln. (Foto: Velux)</w:t>
            </w:r>
          </w:p>
        </w:tc>
      </w:tr>
    </w:tbl>
    <w:p w14:paraId="3D7D0F52" w14:textId="4175DA72" w:rsidR="00D052FB" w:rsidRDefault="00D052FB" w:rsidP="003D09E4">
      <w:pPr>
        <w:rPr>
          <w:rFonts w:ascii="VeluxForOffice" w:hAnsi="VeluxForOffice"/>
          <w:sz w:val="20"/>
          <w:szCs w:val="20"/>
          <w:lang w:val="de-DE"/>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D052FB" w14:paraId="3ABDDFF9" w14:textId="495782B9" w:rsidTr="00A56995">
        <w:trPr>
          <w:trHeight w:val="310"/>
        </w:trPr>
        <w:tc>
          <w:tcPr>
            <w:tcW w:w="4814" w:type="dxa"/>
          </w:tcPr>
          <w:p w14:paraId="095C733F" w14:textId="32171FAA" w:rsidR="00D052FB" w:rsidRDefault="00D052FB" w:rsidP="003D09E4">
            <w:pPr>
              <w:rPr>
                <w:rFonts w:ascii="VeluxForOffice" w:hAnsi="VeluxForOffice"/>
              </w:rPr>
            </w:pPr>
            <w:r>
              <w:rPr>
                <w:noProof/>
                <w:lang w:val="de-CH" w:eastAsia="de-CH"/>
              </w:rPr>
              <w:drawing>
                <wp:inline distT="0" distB="0" distL="0" distR="0" wp14:anchorId="3C2692DA" wp14:editId="6ED2502F">
                  <wp:extent cx="2797292" cy="2019300"/>
                  <wp:effectExtent l="0" t="0" r="3175" b="0"/>
                  <wp:docPr id="1884645590" name="Grafik 6" descr="Ein Bild, das Im Haus, Inneneinrichtung, Fenster, Gebäud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884645590" name="Grafik 6" descr="Ein Bild, das Im Haus, Inneneinrichtung, Fenster, Gebäude enthält.&#10;&#10;Automatisch generierte Beschreibung"/>
                          <pic:cNvPicPr/>
                        </pic:nvPicPr>
                        <pic:blipFill>
                          <a:blip r:embed="rId20" cstate="print">
                            <a:extLst>
                              <a:ext uri="{28A0092B-C50C-407E-A947-70E740481C1C}">
                                <a14:useLocalDpi xmlns:a14="http://schemas.microsoft.com/office/drawing/2010/main"/>
                              </a:ext>
                            </a:extLst>
                          </a:blip>
                          <a:stretch>
                            <a:fillRect/>
                          </a:stretch>
                        </pic:blipFill>
                        <pic:spPr>
                          <a:xfrm>
                            <a:off x="0" y="0"/>
                            <a:ext cx="2806154" cy="2025698"/>
                          </a:xfrm>
                          <a:prstGeom prst="rect">
                            <a:avLst/>
                          </a:prstGeom>
                        </pic:spPr>
                      </pic:pic>
                    </a:graphicData>
                  </a:graphic>
                </wp:inline>
              </w:drawing>
            </w:r>
          </w:p>
        </w:tc>
        <w:tc>
          <w:tcPr>
            <w:tcW w:w="4814" w:type="dxa"/>
          </w:tcPr>
          <w:p w14:paraId="4C99CFD7" w14:textId="77777777" w:rsidR="00D052FB" w:rsidRDefault="00D052FB" w:rsidP="003D09E4">
            <w:pPr>
              <w:rPr>
                <w:rFonts w:ascii="VeluxForOffice" w:hAnsi="VeluxForOffice"/>
              </w:rPr>
            </w:pPr>
            <w:r>
              <w:rPr>
                <w:noProof/>
                <w:lang w:val="de-CH" w:eastAsia="de-CH"/>
              </w:rPr>
              <w:drawing>
                <wp:inline distT="0" distB="0" distL="0" distR="0" wp14:anchorId="5C7E9C02" wp14:editId="41465727">
                  <wp:extent cx="2783977" cy="2019300"/>
                  <wp:effectExtent l="0" t="0" r="0" b="0"/>
                  <wp:docPr id="1295259741" name="Grafik 5" descr="Ein Bild, das Im Haus, Wand, Inneneinrichtung, Bet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295259741" name="Grafik 5" descr="Ein Bild, das Im Haus, Wand, Inneneinrichtung, Bett enthält.&#10;&#10;Automatisch generierte Beschreibung"/>
                          <pic:cNvPicPr/>
                        </pic:nvPicPr>
                        <pic:blipFill>
                          <a:blip r:embed="rId21" cstate="print">
                            <a:extLst>
                              <a:ext uri="{28A0092B-C50C-407E-A947-70E740481C1C}">
                                <a14:useLocalDpi xmlns:a14="http://schemas.microsoft.com/office/drawing/2010/main"/>
                              </a:ext>
                            </a:extLst>
                          </a:blip>
                          <a:stretch>
                            <a:fillRect/>
                          </a:stretch>
                        </pic:blipFill>
                        <pic:spPr>
                          <a:xfrm>
                            <a:off x="0" y="0"/>
                            <a:ext cx="2786390" cy="2021050"/>
                          </a:xfrm>
                          <a:prstGeom prst="rect">
                            <a:avLst/>
                          </a:prstGeom>
                        </pic:spPr>
                      </pic:pic>
                    </a:graphicData>
                  </a:graphic>
                </wp:inline>
              </w:drawing>
            </w:r>
          </w:p>
          <w:p w14:paraId="3D3ED0A5" w14:textId="428A3ED9" w:rsidR="00A56995" w:rsidRDefault="00A56995" w:rsidP="003D09E4">
            <w:pPr>
              <w:rPr>
                <w:rFonts w:ascii="VeluxForOffice" w:hAnsi="VeluxForOffice"/>
              </w:rPr>
            </w:pPr>
          </w:p>
        </w:tc>
      </w:tr>
      <w:tr w:rsidR="00D052FB" w14:paraId="1D4A2284" w14:textId="2DD710D3" w:rsidTr="00A56995">
        <w:tc>
          <w:tcPr>
            <w:tcW w:w="9628" w:type="dxa"/>
            <w:gridSpan w:val="2"/>
          </w:tcPr>
          <w:p w14:paraId="2EAD420D" w14:textId="68250610" w:rsidR="00D052FB" w:rsidRPr="00A56995" w:rsidRDefault="00D052FB" w:rsidP="003D09E4">
            <w:pPr>
              <w:rPr>
                <w:rFonts w:ascii="VELUX Transform Headline" w:hAnsi="VELUX Transform Headline"/>
              </w:rPr>
            </w:pPr>
            <w:r w:rsidRPr="00A56995">
              <w:rPr>
                <w:rFonts w:ascii="VELUX Transform Headline" w:hAnsi="VELUX Transform Headline"/>
              </w:rPr>
              <w:t>Rol</w:t>
            </w:r>
            <w:r w:rsidR="00F51CBC">
              <w:rPr>
                <w:rFonts w:ascii="VELUX Transform Headline" w:hAnsi="VELUX Transform Headline"/>
              </w:rPr>
              <w:t>lläden oder Hitzeschutz-Markisetten</w:t>
            </w:r>
            <w:r w:rsidRPr="00A56995">
              <w:rPr>
                <w:rFonts w:ascii="VELUX Transform Headline" w:hAnsi="VELUX Transform Headline"/>
              </w:rPr>
              <w:t xml:space="preserve"> in einer verdunkelnden Ausführung ermöglichen einem ungestörten Schlaf ohne störendes Licht bei angenehmen Temperaturen. (Fotos: Velux)</w:t>
            </w:r>
          </w:p>
        </w:tc>
      </w:tr>
    </w:tbl>
    <w:p w14:paraId="614A2EAA" w14:textId="77777777" w:rsidR="00D052FB" w:rsidRPr="00051F42" w:rsidRDefault="00D052FB" w:rsidP="003D09E4">
      <w:pPr>
        <w:rPr>
          <w:rFonts w:ascii="VeluxForOffice" w:hAnsi="VeluxForOffice"/>
          <w:sz w:val="20"/>
          <w:szCs w:val="20"/>
          <w:lang w:val="de-DE"/>
        </w:rPr>
      </w:pPr>
    </w:p>
    <w:sectPr w:rsidR="00D052FB" w:rsidRPr="00051F42" w:rsidSect="00ED5DEF">
      <w:headerReference w:type="default" r:id="rId22"/>
      <w:pgSz w:w="11906" w:h="16838"/>
      <w:pgMar w:top="2694"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4ECDCF" w14:textId="77777777" w:rsidR="00BB4499" w:rsidRDefault="00BB4499" w:rsidP="00CA7A7C">
      <w:pPr>
        <w:spacing w:after="0" w:line="240" w:lineRule="auto"/>
      </w:pPr>
      <w:r>
        <w:separator/>
      </w:r>
    </w:p>
  </w:endnote>
  <w:endnote w:type="continuationSeparator" w:id="0">
    <w:p w14:paraId="761137A8" w14:textId="77777777" w:rsidR="00BB4499" w:rsidRDefault="00BB4499" w:rsidP="00CA7A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luxGothic Regular">
    <w:altName w:val="Arial"/>
    <w:charset w:val="00"/>
    <w:family w:val="auto"/>
    <w:pitch w:val="variable"/>
    <w:sig w:usb0="800002AF" w:usb1="5000204A" w:usb2="00000000" w:usb3="00000000" w:csb0="0000019F" w:csb1="00000000"/>
  </w:font>
  <w:font w:name="VeluxGothic Black">
    <w:panose1 w:val="00000000000000000000"/>
    <w:charset w:val="00"/>
    <w:family w:val="auto"/>
    <w:notTrueType/>
    <w:pitch w:val="variable"/>
    <w:sig w:usb0="800002AF" w:usb1="5000204A" w:usb2="00000000" w:usb3="00000000" w:csb0="0000019F" w:csb1="00000000"/>
  </w:font>
  <w:font w:name="Segoe UI">
    <w:panose1 w:val="020B0502040204020203"/>
    <w:charset w:val="00"/>
    <w:family w:val="swiss"/>
    <w:pitch w:val="variable"/>
    <w:sig w:usb0="E4002EFF" w:usb1="C000E47F" w:usb2="00000009" w:usb3="00000000" w:csb0="000001F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VeluxForOffice">
    <w:altName w:val="Times New Roman"/>
    <w:panose1 w:val="02000506030000020004"/>
    <w:charset w:val="00"/>
    <w:family w:val="auto"/>
    <w:pitch w:val="variable"/>
    <w:sig w:usb0="A00002AF" w:usb1="5000204A" w:usb2="00000000" w:usb3="00000000" w:csb0="0000009F" w:csb1="00000000"/>
  </w:font>
  <w:font w:name="VELUX Transform">
    <w:altName w:val="Calibri"/>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79BA28" w14:textId="77777777" w:rsidR="00BB4499" w:rsidRDefault="00BB4499" w:rsidP="00CA7A7C">
      <w:pPr>
        <w:spacing w:after="0" w:line="240" w:lineRule="auto"/>
      </w:pPr>
      <w:r>
        <w:separator/>
      </w:r>
    </w:p>
  </w:footnote>
  <w:footnote w:type="continuationSeparator" w:id="0">
    <w:p w14:paraId="36075549" w14:textId="77777777" w:rsidR="00BB4499" w:rsidRDefault="00BB4499" w:rsidP="00CA7A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A75E98" w14:textId="77777777" w:rsidR="00CA7A7C" w:rsidRDefault="00CA7A7C" w:rsidP="00CA7A7C">
    <w:pPr>
      <w:tabs>
        <w:tab w:val="center" w:pos="4513"/>
        <w:tab w:val="right" w:pos="9026"/>
        <w:tab w:val="right" w:pos="9360"/>
      </w:tabs>
      <w:spacing w:after="0" w:line="240" w:lineRule="auto"/>
      <w:rPr>
        <w:rFonts w:ascii="VeluxForOffice" w:hAnsi="VeluxForOffice"/>
        <w:lang w:val="en-GB"/>
      </w:rPr>
    </w:pPr>
  </w:p>
  <w:p w14:paraId="126BF0FF" w14:textId="02150DEE" w:rsidR="00CA7A7C" w:rsidRDefault="00CA7A7C" w:rsidP="00BB48C1">
    <w:pPr>
      <w:tabs>
        <w:tab w:val="center" w:pos="4513"/>
        <w:tab w:val="right" w:pos="9026"/>
        <w:tab w:val="right" w:pos="9360"/>
      </w:tabs>
      <w:spacing w:after="0" w:line="240" w:lineRule="auto"/>
    </w:pPr>
    <w:r w:rsidRPr="002551CA">
      <w:rPr>
        <w:rFonts w:ascii="VELUX Transform" w:hAnsi="VELUX Transform"/>
        <w:noProof/>
        <w:sz w:val="20"/>
        <w:lang w:val="de-CH" w:eastAsia="de-CH"/>
      </w:rPr>
      <w:drawing>
        <wp:anchor distT="0" distB="0" distL="114300" distR="114300" simplePos="0" relativeHeight="251659264" behindDoc="0" locked="0" layoutInCell="1" allowOverlap="1" wp14:anchorId="28B7C75C" wp14:editId="2D67E486">
          <wp:simplePos x="0" y="0"/>
          <wp:positionH relativeFrom="column">
            <wp:posOffset>4800600</wp:posOffset>
          </wp:positionH>
          <wp:positionV relativeFrom="paragraph">
            <wp:posOffset>-106680</wp:posOffset>
          </wp:positionV>
          <wp:extent cx="1447800" cy="1076325"/>
          <wp:effectExtent l="0" t="0" r="0" b="9525"/>
          <wp:wrapSquare wrapText="bothSides"/>
          <wp:docPr id="11" name="Picture 3" descr="VELUX_logo_568x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ELUX_logo_568x42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076325"/>
                  </a:xfrm>
                  <a:prstGeom prst="rect">
                    <a:avLst/>
                  </a:prstGeom>
                  <a:noFill/>
                  <a:ln>
                    <a:noFill/>
                  </a:ln>
                </pic:spPr>
              </pic:pic>
            </a:graphicData>
          </a:graphic>
        </wp:anchor>
      </w:drawing>
    </w:r>
    <w:r w:rsidR="00BB48C1" w:rsidRPr="00BB48C1">
      <w:t xml:space="preserve"> </w:t>
    </w:r>
    <w:r w:rsidR="00BB48C1" w:rsidRPr="00BB48C1">
      <w:rPr>
        <w:rFonts w:ascii="VELUX Transform" w:hAnsi="VELUX Transform"/>
        <w:noProof/>
        <w:sz w:val="20"/>
        <w:lang w:val="de-CH" w:eastAsia="de-CH"/>
      </w:rPr>
      <w:t xml:space="preserve">Velux </w:t>
    </w:r>
    <w:r w:rsidR="003D09E4">
      <w:rPr>
        <w:rFonts w:ascii="VELUX Transform" w:hAnsi="VELUX Transform"/>
        <w:noProof/>
        <w:sz w:val="20"/>
        <w:lang w:val="de-CH" w:eastAsia="de-CH"/>
      </w:rPr>
      <w:t xml:space="preserve">Medienmitteilung </w:t>
    </w:r>
    <w:r w:rsidR="00E128A9">
      <w:rPr>
        <w:rFonts w:ascii="VELUX Transform" w:hAnsi="VELUX Transform"/>
        <w:noProof/>
        <w:sz w:val="20"/>
        <w:lang w:val="de-CH" w:eastAsia="de-CH"/>
      </w:rPr>
      <w:t>–</w:t>
    </w:r>
    <w:r w:rsidR="003D09E4">
      <w:rPr>
        <w:rFonts w:ascii="VELUX Transform" w:hAnsi="VELUX Transform"/>
        <w:noProof/>
        <w:sz w:val="20"/>
        <w:lang w:val="de-CH" w:eastAsia="de-CH"/>
      </w:rPr>
      <w:t xml:space="preserve"> </w:t>
    </w:r>
    <w:r w:rsidR="00F51CBC">
      <w:rPr>
        <w:rFonts w:ascii="VELUX Transform" w:hAnsi="VELUX Transform"/>
        <w:noProof/>
        <w:sz w:val="20"/>
        <w:lang w:val="de-CH" w:eastAsia="de-CH"/>
      </w:rPr>
      <w:t>Kühl bleiben in den eigenen vier Wänden</w:t>
    </w:r>
  </w:p>
  <w:p w14:paraId="3E8089DF" w14:textId="6435F41F" w:rsidR="00CA7A7C" w:rsidRDefault="00CA7A7C">
    <w:pPr>
      <w:pStyle w:val="Kopfzeile"/>
    </w:pPr>
  </w:p>
  <w:p w14:paraId="04E32760" w14:textId="196A46C0" w:rsidR="00CA7A7C" w:rsidRDefault="00CA7A7C">
    <w:pPr>
      <w:pStyle w:val="Kopfzeile"/>
    </w:pPr>
  </w:p>
  <w:p w14:paraId="1D28E20F" w14:textId="447516AA" w:rsidR="00CA7A7C" w:rsidRDefault="00CA7A7C">
    <w:pPr>
      <w:pStyle w:val="Kopfzeile"/>
    </w:pPr>
  </w:p>
  <w:p w14:paraId="5AF360F5" w14:textId="77777777" w:rsidR="00CA7A7C" w:rsidRDefault="00CA7A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de-CH" w:vendorID="64" w:dllVersion="131078" w:nlCheck="1" w:checkStyle="0"/>
  <w:activeWritingStyle w:appName="MSWord" w:lang="fr-CH" w:vendorID="64" w:dllVersion="131078" w:nlCheck="1" w:checkStyle="0"/>
  <w:activeWritingStyle w:appName="MSWord" w:lang="en-GB" w:vendorID="64" w:dllVersion="131078" w:nlCheck="1" w:checkStyle="1"/>
  <w:activeWritingStyle w:appName="MSWord" w:lang="en-US" w:vendorID="64" w:dllVersion="131078" w:nlCheck="1" w:checkStyle="1"/>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A7C"/>
    <w:rsid w:val="00014934"/>
    <w:rsid w:val="00051F42"/>
    <w:rsid w:val="000A419A"/>
    <w:rsid w:val="001274DB"/>
    <w:rsid w:val="00146B3C"/>
    <w:rsid w:val="00166733"/>
    <w:rsid w:val="00174345"/>
    <w:rsid w:val="002078E9"/>
    <w:rsid w:val="00216C91"/>
    <w:rsid w:val="002551CA"/>
    <w:rsid w:val="00260C7F"/>
    <w:rsid w:val="0029059D"/>
    <w:rsid w:val="002C3254"/>
    <w:rsid w:val="002E60F9"/>
    <w:rsid w:val="00367E31"/>
    <w:rsid w:val="003A3BA5"/>
    <w:rsid w:val="003D09E4"/>
    <w:rsid w:val="003E041E"/>
    <w:rsid w:val="003F52B3"/>
    <w:rsid w:val="004B3702"/>
    <w:rsid w:val="0054022B"/>
    <w:rsid w:val="0054609F"/>
    <w:rsid w:val="00582F08"/>
    <w:rsid w:val="005F2646"/>
    <w:rsid w:val="00623D8E"/>
    <w:rsid w:val="00656D58"/>
    <w:rsid w:val="006D6B2F"/>
    <w:rsid w:val="00741FF3"/>
    <w:rsid w:val="00767F2D"/>
    <w:rsid w:val="00775FE3"/>
    <w:rsid w:val="007A63F3"/>
    <w:rsid w:val="008329AE"/>
    <w:rsid w:val="008607B8"/>
    <w:rsid w:val="008A54B5"/>
    <w:rsid w:val="00A56995"/>
    <w:rsid w:val="00A62772"/>
    <w:rsid w:val="00AC277A"/>
    <w:rsid w:val="00B06D12"/>
    <w:rsid w:val="00B14BC2"/>
    <w:rsid w:val="00B45AFB"/>
    <w:rsid w:val="00B67F2C"/>
    <w:rsid w:val="00BB4499"/>
    <w:rsid w:val="00BB48C1"/>
    <w:rsid w:val="00BD2568"/>
    <w:rsid w:val="00C056B2"/>
    <w:rsid w:val="00C70CC3"/>
    <w:rsid w:val="00CA7A7C"/>
    <w:rsid w:val="00D052FB"/>
    <w:rsid w:val="00D802AD"/>
    <w:rsid w:val="00D86CB6"/>
    <w:rsid w:val="00E128A9"/>
    <w:rsid w:val="00E70498"/>
    <w:rsid w:val="00E75733"/>
    <w:rsid w:val="00EA36A6"/>
    <w:rsid w:val="00ED5DEF"/>
    <w:rsid w:val="00F50AFD"/>
    <w:rsid w:val="00F51CBC"/>
    <w:rsid w:val="00FC313C"/>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4CAF38"/>
  <w15:chartTrackingRefBased/>
  <w15:docId w15:val="{6FCA938D-1851-4F0F-95EF-9DCF4F319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A7A7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A7A7C"/>
  </w:style>
  <w:style w:type="paragraph" w:styleId="Fuzeile">
    <w:name w:val="footer"/>
    <w:basedOn w:val="Standard"/>
    <w:link w:val="FuzeileZchn"/>
    <w:uiPriority w:val="99"/>
    <w:unhideWhenUsed/>
    <w:rsid w:val="00CA7A7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A7A7C"/>
  </w:style>
  <w:style w:type="character" w:styleId="Hyperlink">
    <w:name w:val="Hyperlink"/>
    <w:basedOn w:val="Absatz-Standardschriftart"/>
    <w:uiPriority w:val="99"/>
    <w:unhideWhenUsed/>
    <w:rsid w:val="00E75733"/>
    <w:rPr>
      <w:color w:val="0563C1" w:themeColor="hyperlink"/>
      <w:u w:val="single"/>
    </w:rPr>
  </w:style>
  <w:style w:type="character" w:customStyle="1" w:styleId="UnresolvedMention1">
    <w:name w:val="Unresolved Mention1"/>
    <w:basedOn w:val="Absatz-Standardschriftart"/>
    <w:uiPriority w:val="99"/>
    <w:semiHidden/>
    <w:unhideWhenUsed/>
    <w:rsid w:val="00E75733"/>
    <w:rPr>
      <w:color w:val="605E5C"/>
      <w:shd w:val="clear" w:color="auto" w:fill="E1DFDD"/>
    </w:rPr>
  </w:style>
  <w:style w:type="paragraph" w:customStyle="1" w:styleId="CBody911reg10BaselineLANGUAGE">
    <w:name w:val="*C Body 9/11 reg –10 / Baseline    **LANGUAGE"/>
    <w:basedOn w:val="Standard"/>
    <w:uiPriority w:val="99"/>
    <w:rsid w:val="00260C7F"/>
    <w:pPr>
      <w:tabs>
        <w:tab w:val="left" w:pos="170"/>
      </w:tabs>
      <w:suppressAutoHyphens/>
      <w:autoSpaceDE w:val="0"/>
      <w:autoSpaceDN w:val="0"/>
      <w:adjustRightInd w:val="0"/>
      <w:spacing w:after="0" w:line="220" w:lineRule="atLeast"/>
      <w:textAlignment w:val="center"/>
    </w:pPr>
    <w:rPr>
      <w:rFonts w:ascii="VeluxGothic Regular" w:hAnsi="VeluxGothic Regular" w:cs="VeluxGothic Regular"/>
      <w:color w:val="000000"/>
      <w:spacing w:val="-2"/>
      <w:sz w:val="18"/>
      <w:szCs w:val="18"/>
      <w:lang w:val="en-GB"/>
    </w:rPr>
  </w:style>
  <w:style w:type="character" w:customStyle="1" w:styleId="CBlack">
    <w:name w:val="*C Black"/>
    <w:uiPriority w:val="99"/>
    <w:rsid w:val="00260C7F"/>
    <w:rPr>
      <w:rFonts w:ascii="VeluxGothic Black" w:hAnsi="VeluxGothic Black" w:cs="VeluxGothic Black"/>
    </w:rPr>
  </w:style>
  <w:style w:type="table" w:styleId="Tabellenraster">
    <w:name w:val="Table Grid"/>
    <w:basedOn w:val="NormaleTabelle"/>
    <w:rsid w:val="00BB48C1"/>
    <w:pPr>
      <w:spacing w:after="0" w:line="240" w:lineRule="auto"/>
    </w:pPr>
    <w:rPr>
      <w:rFonts w:ascii="Times New Roman" w:eastAsia="Times New Roman" w:hAnsi="Times New Roman"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semiHidden/>
    <w:unhideWhenUsed/>
    <w:rsid w:val="00741FF3"/>
    <w:rPr>
      <w:sz w:val="16"/>
      <w:szCs w:val="16"/>
    </w:rPr>
  </w:style>
  <w:style w:type="paragraph" w:styleId="Kommentartext">
    <w:name w:val="annotation text"/>
    <w:basedOn w:val="Standard"/>
    <w:link w:val="KommentartextZchn"/>
    <w:unhideWhenUsed/>
    <w:rsid w:val="00741FF3"/>
    <w:pPr>
      <w:spacing w:line="240" w:lineRule="auto"/>
    </w:pPr>
    <w:rPr>
      <w:sz w:val="20"/>
      <w:szCs w:val="20"/>
    </w:rPr>
  </w:style>
  <w:style w:type="character" w:customStyle="1" w:styleId="KommentartextZchn">
    <w:name w:val="Kommentartext Zchn"/>
    <w:basedOn w:val="Absatz-Standardschriftart"/>
    <w:link w:val="Kommentartext"/>
    <w:rsid w:val="00741FF3"/>
    <w:rPr>
      <w:sz w:val="20"/>
      <w:szCs w:val="20"/>
    </w:rPr>
  </w:style>
  <w:style w:type="paragraph" w:styleId="Kommentarthema">
    <w:name w:val="annotation subject"/>
    <w:basedOn w:val="Kommentartext"/>
    <w:next w:val="Kommentartext"/>
    <w:link w:val="KommentarthemaZchn"/>
    <w:uiPriority w:val="99"/>
    <w:semiHidden/>
    <w:unhideWhenUsed/>
    <w:rsid w:val="00741FF3"/>
    <w:rPr>
      <w:b/>
      <w:bCs/>
    </w:rPr>
  </w:style>
  <w:style w:type="character" w:customStyle="1" w:styleId="KommentarthemaZchn">
    <w:name w:val="Kommentarthema Zchn"/>
    <w:basedOn w:val="KommentartextZchn"/>
    <w:link w:val="Kommentarthema"/>
    <w:uiPriority w:val="99"/>
    <w:semiHidden/>
    <w:rsid w:val="00741FF3"/>
    <w:rPr>
      <w:b/>
      <w:bCs/>
      <w:sz w:val="20"/>
      <w:szCs w:val="20"/>
    </w:rPr>
  </w:style>
  <w:style w:type="paragraph" w:styleId="berarbeitung">
    <w:name w:val="Revision"/>
    <w:hidden/>
    <w:uiPriority w:val="99"/>
    <w:semiHidden/>
    <w:rsid w:val="001274DB"/>
    <w:pPr>
      <w:spacing w:after="0" w:line="240" w:lineRule="auto"/>
    </w:pPr>
  </w:style>
  <w:style w:type="character" w:customStyle="1" w:styleId="UnresolvedMention">
    <w:name w:val="Unresolved Mention"/>
    <w:basedOn w:val="Absatz-Standardschriftart"/>
    <w:uiPriority w:val="99"/>
    <w:semiHidden/>
    <w:unhideWhenUsed/>
    <w:rsid w:val="00D86CB6"/>
    <w:rPr>
      <w:color w:val="605E5C"/>
      <w:shd w:val="clear" w:color="auto" w:fill="E1DFDD"/>
    </w:rPr>
  </w:style>
  <w:style w:type="character" w:styleId="BesuchterLink">
    <w:name w:val="FollowedHyperlink"/>
    <w:basedOn w:val="Absatz-Standardschriftart"/>
    <w:uiPriority w:val="99"/>
    <w:semiHidden/>
    <w:unhideWhenUsed/>
    <w:rsid w:val="00FC313C"/>
    <w:rPr>
      <w:color w:val="954F72" w:themeColor="followedHyperlink"/>
      <w:u w:val="single"/>
    </w:rPr>
  </w:style>
  <w:style w:type="paragraph" w:styleId="Sprechblasentext">
    <w:name w:val="Balloon Text"/>
    <w:basedOn w:val="Standard"/>
    <w:link w:val="SprechblasentextZchn"/>
    <w:uiPriority w:val="99"/>
    <w:semiHidden/>
    <w:unhideWhenUsed/>
    <w:rsid w:val="003D09E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3D09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270563">
      <w:bodyDiv w:val="1"/>
      <w:marLeft w:val="0"/>
      <w:marRight w:val="0"/>
      <w:marTop w:val="0"/>
      <w:marBottom w:val="0"/>
      <w:divBdr>
        <w:top w:val="none" w:sz="0" w:space="0" w:color="auto"/>
        <w:left w:val="none" w:sz="0" w:space="0" w:color="auto"/>
        <w:bottom w:val="none" w:sz="0" w:space="0" w:color="auto"/>
        <w:right w:val="none" w:sz="0" w:space="0" w:color="auto"/>
      </w:divBdr>
    </w:div>
    <w:div w:id="736393902">
      <w:bodyDiv w:val="1"/>
      <w:marLeft w:val="0"/>
      <w:marRight w:val="0"/>
      <w:marTop w:val="0"/>
      <w:marBottom w:val="0"/>
      <w:divBdr>
        <w:top w:val="none" w:sz="0" w:space="0" w:color="auto"/>
        <w:left w:val="none" w:sz="0" w:space="0" w:color="auto"/>
        <w:bottom w:val="none" w:sz="0" w:space="0" w:color="auto"/>
        <w:right w:val="none" w:sz="0" w:space="0" w:color="auto"/>
      </w:divBdr>
    </w:div>
    <w:div w:id="1023091857">
      <w:bodyDiv w:val="1"/>
      <w:marLeft w:val="0"/>
      <w:marRight w:val="0"/>
      <w:marTop w:val="0"/>
      <w:marBottom w:val="0"/>
      <w:divBdr>
        <w:top w:val="none" w:sz="0" w:space="0" w:color="auto"/>
        <w:left w:val="none" w:sz="0" w:space="0" w:color="auto"/>
        <w:bottom w:val="none" w:sz="0" w:space="0" w:color="auto"/>
        <w:right w:val="none" w:sz="0" w:space="0" w:color="auto"/>
      </w:divBdr>
    </w:div>
    <w:div w:id="1132744601">
      <w:bodyDiv w:val="1"/>
      <w:marLeft w:val="0"/>
      <w:marRight w:val="0"/>
      <w:marTop w:val="0"/>
      <w:marBottom w:val="0"/>
      <w:divBdr>
        <w:top w:val="none" w:sz="0" w:space="0" w:color="auto"/>
        <w:left w:val="none" w:sz="0" w:space="0" w:color="auto"/>
        <w:bottom w:val="none" w:sz="0" w:space="0" w:color="auto"/>
        <w:right w:val="none" w:sz="0" w:space="0" w:color="auto"/>
      </w:divBdr>
    </w:div>
    <w:div w:id="1259169328">
      <w:bodyDiv w:val="1"/>
      <w:marLeft w:val="0"/>
      <w:marRight w:val="0"/>
      <w:marTop w:val="0"/>
      <w:marBottom w:val="0"/>
      <w:divBdr>
        <w:top w:val="none" w:sz="0" w:space="0" w:color="auto"/>
        <w:left w:val="none" w:sz="0" w:space="0" w:color="auto"/>
        <w:bottom w:val="none" w:sz="0" w:space="0" w:color="auto"/>
        <w:right w:val="none" w:sz="0" w:space="0" w:color="auto"/>
      </w:divBdr>
    </w:div>
    <w:div w:id="1275597197">
      <w:bodyDiv w:val="1"/>
      <w:marLeft w:val="0"/>
      <w:marRight w:val="0"/>
      <w:marTop w:val="0"/>
      <w:marBottom w:val="0"/>
      <w:divBdr>
        <w:top w:val="none" w:sz="0" w:space="0" w:color="auto"/>
        <w:left w:val="none" w:sz="0" w:space="0" w:color="auto"/>
        <w:bottom w:val="none" w:sz="0" w:space="0" w:color="auto"/>
        <w:right w:val="none" w:sz="0" w:space="0" w:color="auto"/>
      </w:divBdr>
    </w:div>
    <w:div w:id="1298535730">
      <w:bodyDiv w:val="1"/>
      <w:marLeft w:val="0"/>
      <w:marRight w:val="0"/>
      <w:marTop w:val="0"/>
      <w:marBottom w:val="0"/>
      <w:divBdr>
        <w:top w:val="none" w:sz="0" w:space="0" w:color="auto"/>
        <w:left w:val="none" w:sz="0" w:space="0" w:color="auto"/>
        <w:bottom w:val="none" w:sz="0" w:space="0" w:color="auto"/>
        <w:right w:val="none" w:sz="0" w:space="0" w:color="auto"/>
      </w:divBdr>
    </w:div>
    <w:div w:id="1507356437">
      <w:bodyDiv w:val="1"/>
      <w:marLeft w:val="0"/>
      <w:marRight w:val="0"/>
      <w:marTop w:val="0"/>
      <w:marBottom w:val="0"/>
      <w:divBdr>
        <w:top w:val="none" w:sz="0" w:space="0" w:color="auto"/>
        <w:left w:val="none" w:sz="0" w:space="0" w:color="auto"/>
        <w:bottom w:val="none" w:sz="0" w:space="0" w:color="auto"/>
        <w:right w:val="none" w:sz="0" w:space="0" w:color="auto"/>
      </w:divBdr>
    </w:div>
    <w:div w:id="1849786283">
      <w:bodyDiv w:val="1"/>
      <w:marLeft w:val="0"/>
      <w:marRight w:val="0"/>
      <w:marTop w:val="0"/>
      <w:marBottom w:val="0"/>
      <w:divBdr>
        <w:top w:val="none" w:sz="0" w:space="0" w:color="auto"/>
        <w:left w:val="none" w:sz="0" w:space="0" w:color="auto"/>
        <w:bottom w:val="none" w:sz="0" w:space="0" w:color="auto"/>
        <w:right w:val="none" w:sz="0" w:space="0" w:color="auto"/>
      </w:divBdr>
    </w:div>
    <w:div w:id="1959943976">
      <w:bodyDiv w:val="1"/>
      <w:marLeft w:val="0"/>
      <w:marRight w:val="0"/>
      <w:marTop w:val="0"/>
      <w:marBottom w:val="0"/>
      <w:divBdr>
        <w:top w:val="none" w:sz="0" w:space="0" w:color="auto"/>
        <w:left w:val="none" w:sz="0" w:space="0" w:color="auto"/>
        <w:bottom w:val="none" w:sz="0" w:space="0" w:color="auto"/>
        <w:right w:val="none" w:sz="0" w:space="0" w:color="auto"/>
      </w:divBdr>
    </w:div>
    <w:div w:id="2087651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elux@prfact.ch" TargetMode="External"/><Relationship Id="rId18" Type="http://schemas.openxmlformats.org/officeDocument/2006/relationships/image" Target="media/image3.jpeg"/><Relationship Id="rId3" Type="http://schemas.openxmlformats.org/officeDocument/2006/relationships/customXml" Target="../customXml/item3.xml"/><Relationship Id="rId21" Type="http://schemas.openxmlformats.org/officeDocument/2006/relationships/image" Target="media/image6.jpeg"/><Relationship Id="rId7" Type="http://schemas.openxmlformats.org/officeDocument/2006/relationships/footnotes" Target="footnotes.xml"/><Relationship Id="rId12" Type="http://schemas.openxmlformats.org/officeDocument/2006/relationships/hyperlink" Target="mailto:maik.seete@velux.com"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press.velux.ch/kuehl-bleiben-in-den-eigenen-vier-waenden"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presse.velux.ch" TargetMode="External"/><Relationship Id="rId23" Type="http://schemas.openxmlformats.org/officeDocument/2006/relationships/fontTable" Target="fontTable.xml"/><Relationship Id="rId10" Type="http://schemas.openxmlformats.org/officeDocument/2006/relationships/hyperlink" Target="http://www.velux.ch/hitzeschutz" TargetMode="External"/><Relationship Id="rId19" Type="http://schemas.openxmlformats.org/officeDocument/2006/relationships/image" Target="media/image4.jpeg"/><Relationship Id="rId4" Type="http://schemas.openxmlformats.org/officeDocument/2006/relationships/styles" Target="styles.xml"/><Relationship Id="rId9" Type="http://schemas.openxmlformats.org/officeDocument/2006/relationships/hyperlink" Target="https://www.velux.ch/produkte/smart-home/velux-app-control" TargetMode="External"/><Relationship Id="rId14" Type="http://schemas.openxmlformats.org/officeDocument/2006/relationships/hyperlink" Target="http://www.velux.ch"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ef58454f-6540-4d50-970f-77856d942b65" xsi:nil="true"/>
    <lcf76f155ced4ddcb4097134ff3c332f xmlns="5109aa81-5098-4bb8-bfec-a251c777bbb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9CC88F313A4E4198FAB59E9D15B5A6" ma:contentTypeVersion="16" ma:contentTypeDescription="Create a new document." ma:contentTypeScope="" ma:versionID="704a87c22e66f318fa515000b5d9220c">
  <xsd:schema xmlns:xsd="http://www.w3.org/2001/XMLSchema" xmlns:xs="http://www.w3.org/2001/XMLSchema" xmlns:p="http://schemas.microsoft.com/office/2006/metadata/properties" xmlns:ns2="5109aa81-5098-4bb8-bfec-a251c777bbbd" xmlns:ns3="50cac201-cdd6-4c7a-b683-36739e709d10" xmlns:ns4="ef58454f-6540-4d50-970f-77856d942b65" targetNamespace="http://schemas.microsoft.com/office/2006/metadata/properties" ma:root="true" ma:fieldsID="9c52ab46e579fd889c9dcbd5f2366aba" ns2:_="" ns3:_="" ns4:_="">
    <xsd:import namespace="5109aa81-5098-4bb8-bfec-a251c777bbbd"/>
    <xsd:import namespace="50cac201-cdd6-4c7a-b683-36739e709d10"/>
    <xsd:import namespace="ef58454f-6540-4d50-970f-77856d942b6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9aa81-5098-4bb8-bfec-a251c777b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0cac201-cdd6-4c7a-b683-36739e709d1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f58454f-6540-4d50-970f-77856d942b6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1104c4f-ef78-4d94-b243-47a76cb8e223}" ma:internalName="TaxCatchAll" ma:showField="CatchAllData" ma:web="50cac201-cdd6-4c7a-b683-36739e709d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2F2412-17AB-4846-BE3A-8397A22700BD}">
  <ds:schemaRefs>
    <ds:schemaRef ds:uri="http://schemas.microsoft.com/sharepoint/v3/contenttype/forms"/>
  </ds:schemaRefs>
</ds:datastoreItem>
</file>

<file path=customXml/itemProps2.xml><?xml version="1.0" encoding="utf-8"?>
<ds:datastoreItem xmlns:ds="http://schemas.openxmlformats.org/officeDocument/2006/customXml" ds:itemID="{76A14C40-7CC1-4A3C-8EBA-3332117DC2E2}">
  <ds:schemaRefs>
    <ds:schemaRef ds:uri="50cac201-cdd6-4c7a-b683-36739e709d10"/>
    <ds:schemaRef ds:uri="http://schemas.microsoft.com/office/2006/documentManagement/types"/>
    <ds:schemaRef ds:uri="http://purl.org/dc/terms/"/>
    <ds:schemaRef ds:uri="5109aa81-5098-4bb8-bfec-a251c777bbbd"/>
    <ds:schemaRef ds:uri="ef58454f-6540-4d50-970f-77856d942b65"/>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E48864BD-7230-4DB6-A3D7-0CCACA21AA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9aa81-5098-4bb8-bfec-a251c777bbbd"/>
    <ds:schemaRef ds:uri="50cac201-cdd6-4c7a-b683-36739e709d10"/>
    <ds:schemaRef ds:uri="ef58454f-6540-4d50-970f-77856d942b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950</Words>
  <Characters>5992</Characters>
  <Application>Microsoft Office Word</Application>
  <DocSecurity>0</DocSecurity>
  <Lines>49</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Retko-Bernatowicz</dc:creator>
  <cp:keywords/>
  <dc:description/>
  <cp:lastModifiedBy>Samuel Bürki</cp:lastModifiedBy>
  <cp:revision>3</cp:revision>
  <cp:lastPrinted>2024-06-05T09:27:00Z</cp:lastPrinted>
  <dcterms:created xsi:type="dcterms:W3CDTF">2024-06-05T09:16:00Z</dcterms:created>
  <dcterms:modified xsi:type="dcterms:W3CDTF">2024-06-05T09:35:00Z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0x010100FB9CC88F313A4E4198FAB59E9D15B5A6</vt:lpwstr>
  </property>
  <property fmtid="{D5CDD505-2E9C-101B-9397-08002B2CF9AE}" pid="3" name="MediaServiceImageTags">
    <vt:lpwstr/>
  </property>
</Properties>
</file>