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4C2D" w14:textId="77777777" w:rsidR="001A29ED" w:rsidRDefault="001A29ED" w:rsidP="00171945">
      <w:pPr>
        <w:spacing w:after="0" w:line="240" w:lineRule="auto"/>
        <w:rPr>
          <w:rFonts w:ascii="Arial" w:hAnsi="Arial" w:cs="Arial"/>
        </w:rPr>
      </w:pPr>
    </w:p>
    <w:p w14:paraId="5CB352D7" w14:textId="77777777" w:rsidR="003418BE" w:rsidRDefault="003418BE" w:rsidP="00171945">
      <w:pPr>
        <w:spacing w:after="0" w:line="240" w:lineRule="auto"/>
        <w:rPr>
          <w:rFonts w:ascii="Arial" w:hAnsi="Arial" w:cs="Arial"/>
        </w:rPr>
      </w:pPr>
    </w:p>
    <w:p w14:paraId="26756884" w14:textId="013E08A0" w:rsidR="00204176" w:rsidRPr="003B3C0B" w:rsidRDefault="004E325B" w:rsidP="00171945">
      <w:pPr>
        <w:spacing w:after="0" w:line="240" w:lineRule="auto"/>
        <w:rPr>
          <w:rFonts w:ascii="VELUXforOffice" w:hAnsi="VELUXforOffice" w:cs="Arial"/>
          <w:b/>
          <w:sz w:val="28"/>
          <w:szCs w:val="28"/>
        </w:rPr>
      </w:pPr>
      <w:r w:rsidRPr="003B3C0B">
        <w:rPr>
          <w:rFonts w:ascii="VELUXforOffice" w:hAnsi="VELUXforOffice" w:cs="Arial"/>
          <w:b/>
          <w:sz w:val="28"/>
          <w:szCs w:val="28"/>
        </w:rPr>
        <w:t>Smarte Lösung für gesundes Wohnen: VELUX ACTIVE</w:t>
      </w:r>
      <w:r w:rsidR="00475F7C" w:rsidRPr="003B3C0B">
        <w:rPr>
          <w:rFonts w:ascii="VELUXforOffice" w:hAnsi="VELUXforOffice" w:cs="Arial"/>
          <w:b/>
          <w:sz w:val="28"/>
          <w:szCs w:val="28"/>
        </w:rPr>
        <w:t xml:space="preserve"> with NETATMO</w:t>
      </w:r>
    </w:p>
    <w:p w14:paraId="7FFF9BC2" w14:textId="77777777" w:rsidR="001A29ED" w:rsidRPr="003B3C0B" w:rsidRDefault="001A29ED" w:rsidP="00171945">
      <w:pPr>
        <w:spacing w:after="0" w:line="240" w:lineRule="auto"/>
        <w:rPr>
          <w:rFonts w:ascii="VELUXforOffice" w:hAnsi="VELUXforOffice" w:cs="Arial"/>
          <w:b/>
          <w:sz w:val="28"/>
          <w:szCs w:val="28"/>
        </w:rPr>
      </w:pPr>
    </w:p>
    <w:p w14:paraId="0DA2C4F5" w14:textId="44F8599C" w:rsidR="003F502A" w:rsidRPr="003B3C0B" w:rsidRDefault="00110509" w:rsidP="00171945">
      <w:pPr>
        <w:spacing w:after="0" w:line="240" w:lineRule="auto"/>
        <w:rPr>
          <w:rFonts w:ascii="VELUXforOffice" w:hAnsi="VELUXforOffice" w:cs="Arial"/>
          <w:b/>
        </w:rPr>
      </w:pPr>
      <w:r w:rsidRPr="003B3C0B">
        <w:rPr>
          <w:rFonts w:ascii="VELUXforOffice" w:hAnsi="VELUXforOffice" w:cs="Arial"/>
          <w:b/>
        </w:rPr>
        <w:t>Wir verbringen bis zu 90% unserer Zeit</w:t>
      </w:r>
      <w:r w:rsidR="00475F7C" w:rsidRPr="003B3C0B">
        <w:rPr>
          <w:rFonts w:ascii="VELUXforOffice" w:hAnsi="VELUXforOffice" w:cs="Arial"/>
          <w:b/>
        </w:rPr>
        <w:t xml:space="preserve"> </w:t>
      </w:r>
      <w:r w:rsidR="00C40A30" w:rsidRPr="003B3C0B">
        <w:rPr>
          <w:rFonts w:ascii="VELUXforOffice" w:hAnsi="VELUXforOffice" w:cs="Arial"/>
          <w:b/>
        </w:rPr>
        <w:t>drinnen</w:t>
      </w:r>
      <w:r w:rsidRPr="003B3C0B">
        <w:rPr>
          <w:rFonts w:ascii="VELUXforOffice" w:hAnsi="VELUXforOffice" w:cs="Arial"/>
          <w:b/>
        </w:rPr>
        <w:t xml:space="preserve">. Genügend Tageslicht und eine gute Innenraumluft in Gebäuden sind für unsere Gesundheit deshalb </w:t>
      </w:r>
      <w:r w:rsidR="00171945" w:rsidRPr="003B3C0B">
        <w:rPr>
          <w:rFonts w:ascii="VELUXforOffice" w:hAnsi="VELUXforOffice" w:cs="Arial"/>
          <w:b/>
        </w:rPr>
        <w:t>zentral</w:t>
      </w:r>
      <w:r w:rsidRPr="003B3C0B">
        <w:rPr>
          <w:rFonts w:ascii="VELUXforOffice" w:hAnsi="VELUXforOffice" w:cs="Arial"/>
          <w:b/>
        </w:rPr>
        <w:t xml:space="preserve">. </w:t>
      </w:r>
      <w:r w:rsidR="00171945" w:rsidRPr="003B3C0B">
        <w:rPr>
          <w:rFonts w:ascii="VELUXforOffice" w:hAnsi="VELUXforOffice" w:cs="Arial"/>
          <w:b/>
        </w:rPr>
        <w:t>Mit der</w:t>
      </w:r>
      <w:r w:rsidRPr="003B3C0B">
        <w:rPr>
          <w:rFonts w:ascii="VELUXforOffice" w:hAnsi="VELUXforOffice" w:cs="Arial"/>
          <w:b/>
        </w:rPr>
        <w:t xml:space="preserve"> Raumklima-Steuerung</w:t>
      </w:r>
      <w:r w:rsidR="004B727D" w:rsidRPr="003B3C0B">
        <w:rPr>
          <w:rFonts w:ascii="VELUXforOffice" w:hAnsi="VELUXforOffice" w:cs="Arial"/>
          <w:b/>
        </w:rPr>
        <w:t xml:space="preserve"> VELUX </w:t>
      </w:r>
      <w:r w:rsidR="00A64240" w:rsidRPr="003B3C0B">
        <w:rPr>
          <w:rFonts w:ascii="VELUXforOffice" w:hAnsi="VELUXforOffice" w:cs="Arial"/>
          <w:b/>
        </w:rPr>
        <w:t>ACTIVE</w:t>
      </w:r>
      <w:r w:rsidR="004E325B" w:rsidRPr="003B3C0B">
        <w:rPr>
          <w:rFonts w:ascii="VELUXforOffice" w:hAnsi="VELUXforOffice" w:cs="Arial"/>
          <w:b/>
        </w:rPr>
        <w:t xml:space="preserve"> </w:t>
      </w:r>
      <w:r w:rsidR="00171945" w:rsidRPr="003B3C0B">
        <w:rPr>
          <w:rFonts w:ascii="VELUXforOffice" w:hAnsi="VELUXforOffice" w:cs="Arial"/>
          <w:b/>
        </w:rPr>
        <w:t>with</w:t>
      </w:r>
      <w:r w:rsidR="004E325B" w:rsidRPr="003B3C0B">
        <w:rPr>
          <w:rFonts w:ascii="VELUXforOffice" w:hAnsi="VELUXforOffice" w:cs="Arial"/>
          <w:b/>
        </w:rPr>
        <w:t xml:space="preserve"> NETATMO</w:t>
      </w:r>
      <w:r w:rsidR="002171F1" w:rsidRPr="003B3C0B">
        <w:rPr>
          <w:rFonts w:ascii="VELUXforOffice" w:hAnsi="VELUXforOffice" w:cs="Arial"/>
          <w:b/>
        </w:rPr>
        <w:t xml:space="preserve"> </w:t>
      </w:r>
      <w:r w:rsidR="00171945" w:rsidRPr="003B3C0B">
        <w:rPr>
          <w:rFonts w:ascii="VELUXforOffice" w:hAnsi="VELUXforOffice" w:cs="Arial"/>
          <w:b/>
        </w:rPr>
        <w:t xml:space="preserve">präsentiert VELUX eine innovative Lösung </w:t>
      </w:r>
      <w:r w:rsidRPr="003B3C0B">
        <w:rPr>
          <w:rFonts w:ascii="VELUXforOffice" w:hAnsi="VELUXforOffice" w:cs="Arial"/>
          <w:b/>
        </w:rPr>
        <w:t xml:space="preserve">für gesundes Wohnen unter dem Dach. </w:t>
      </w:r>
      <w:r w:rsidR="00205DA1" w:rsidRPr="003B3C0B">
        <w:rPr>
          <w:rFonts w:ascii="VELUXforOffice" w:hAnsi="VELUXforOffice" w:cs="Arial"/>
          <w:b/>
        </w:rPr>
        <w:t xml:space="preserve">Die </w:t>
      </w:r>
      <w:r w:rsidR="00120307" w:rsidRPr="003B3C0B">
        <w:rPr>
          <w:rFonts w:ascii="VELUXforOffice" w:hAnsi="VELUXforOffice" w:cs="Arial"/>
          <w:b/>
        </w:rPr>
        <w:t xml:space="preserve">intelligente </w:t>
      </w:r>
      <w:r w:rsidR="00475F7C" w:rsidRPr="003B3C0B">
        <w:rPr>
          <w:rFonts w:ascii="VELUXforOffice" w:hAnsi="VELUXforOffice" w:cs="Arial"/>
          <w:b/>
        </w:rPr>
        <w:t>Sensorsteuerung</w:t>
      </w:r>
      <w:r w:rsidR="00120307" w:rsidRPr="003B3C0B">
        <w:rPr>
          <w:rFonts w:ascii="VELUXforOffice" w:hAnsi="VELUXforOffice" w:cs="Arial"/>
          <w:b/>
        </w:rPr>
        <w:t xml:space="preserve"> für VELUX Produkte</w:t>
      </w:r>
      <w:r w:rsidR="002B27EC" w:rsidRPr="003B3C0B">
        <w:rPr>
          <w:rFonts w:ascii="VELUXforOffice" w:hAnsi="VELUXforOffice" w:cs="Arial"/>
          <w:b/>
        </w:rPr>
        <w:t xml:space="preserve"> sorgt </w:t>
      </w:r>
      <w:r w:rsidR="00120307" w:rsidRPr="003B3C0B">
        <w:rPr>
          <w:rFonts w:ascii="VELUXforOffice" w:hAnsi="VELUXforOffice" w:cs="Arial"/>
          <w:b/>
        </w:rPr>
        <w:t xml:space="preserve">zu jeder Tages- und Jahreszeit </w:t>
      </w:r>
      <w:r w:rsidR="002B27EC" w:rsidRPr="003B3C0B">
        <w:rPr>
          <w:rFonts w:ascii="VELUXforOffice" w:hAnsi="VELUXforOffice" w:cs="Arial"/>
          <w:b/>
        </w:rPr>
        <w:t>für ein optimales und gesundes Raumklima</w:t>
      </w:r>
      <w:r w:rsidR="00120307" w:rsidRPr="003B3C0B">
        <w:rPr>
          <w:rFonts w:ascii="VELUXforOffice" w:hAnsi="VELUXforOffice" w:cs="Arial"/>
          <w:b/>
        </w:rPr>
        <w:t xml:space="preserve">. </w:t>
      </w:r>
    </w:p>
    <w:p w14:paraId="105CF191" w14:textId="77777777" w:rsidR="001A29ED" w:rsidRPr="003B3C0B" w:rsidRDefault="001A29ED" w:rsidP="00171945">
      <w:pPr>
        <w:spacing w:after="0" w:line="240" w:lineRule="auto"/>
        <w:rPr>
          <w:rFonts w:ascii="VELUXforOffice" w:hAnsi="VELUXforOffice" w:cs="Arial"/>
          <w:b/>
        </w:rPr>
      </w:pPr>
    </w:p>
    <w:p w14:paraId="47CD3E7F" w14:textId="1238266A" w:rsidR="007D099B" w:rsidRPr="003B3C0B" w:rsidRDefault="00EB2ECF" w:rsidP="00171945">
      <w:pPr>
        <w:spacing w:after="0" w:line="240" w:lineRule="auto"/>
        <w:rPr>
          <w:rFonts w:ascii="VELUXforOffice" w:hAnsi="VELUXforOffice" w:cs="Arial"/>
        </w:rPr>
      </w:pPr>
      <w:r w:rsidRPr="003B3C0B">
        <w:rPr>
          <w:rFonts w:ascii="VELUXforOffice" w:hAnsi="VELUXforOffice" w:cs="Arial"/>
        </w:rPr>
        <w:t>Forschungen zufolge</w:t>
      </w:r>
      <w:r w:rsidR="00110509" w:rsidRPr="003B3C0B">
        <w:rPr>
          <w:rFonts w:ascii="VELUXforOffice" w:hAnsi="VELUXforOffice" w:cs="Arial"/>
        </w:rPr>
        <w:t xml:space="preserve"> verbringen </w:t>
      </w:r>
      <w:r w:rsidRPr="003B3C0B">
        <w:rPr>
          <w:rFonts w:ascii="VELUXforOffice" w:hAnsi="VELUXforOffice" w:cs="Arial"/>
        </w:rPr>
        <w:t xml:space="preserve">wir bis zu 90% unserer Zeit </w:t>
      </w:r>
      <w:r w:rsidR="00205DA1" w:rsidRPr="003B3C0B">
        <w:rPr>
          <w:rFonts w:ascii="VELUXforOffice" w:hAnsi="VELUXforOffice" w:cs="Arial"/>
        </w:rPr>
        <w:t xml:space="preserve">in </w:t>
      </w:r>
      <w:r w:rsidR="00C40A30" w:rsidRPr="003B3C0B">
        <w:rPr>
          <w:rFonts w:ascii="VELUXforOffice" w:hAnsi="VELUXforOffice" w:cs="Arial"/>
        </w:rPr>
        <w:t xml:space="preserve">geschlossenen Räumen </w:t>
      </w:r>
      <w:r w:rsidR="007813CC" w:rsidRPr="003B3C0B">
        <w:rPr>
          <w:rFonts w:ascii="VELUXforOffice" w:hAnsi="VELUXforOffice" w:cs="Arial"/>
        </w:rPr>
        <w:t>– wir sind die so genannte «Indoor Generation»</w:t>
      </w:r>
      <w:r w:rsidRPr="003B3C0B">
        <w:rPr>
          <w:rFonts w:ascii="VELUXforOffice" w:hAnsi="VELUXforOffice" w:cs="Arial"/>
        </w:rPr>
        <w:t xml:space="preserve">. Umso wichtiger ist es, dass wir in unseren </w:t>
      </w:r>
      <w:r w:rsidR="007D099B" w:rsidRPr="003B3C0B">
        <w:rPr>
          <w:rFonts w:ascii="VELUXforOffice" w:hAnsi="VELUXforOffice" w:cs="Arial"/>
        </w:rPr>
        <w:t>Gebäuden</w:t>
      </w:r>
      <w:r w:rsidRPr="003B3C0B">
        <w:rPr>
          <w:rFonts w:ascii="VELUXforOffice" w:hAnsi="VELUXforOffice" w:cs="Arial"/>
        </w:rPr>
        <w:t xml:space="preserve"> für </w:t>
      </w:r>
      <w:r w:rsidR="007813CC" w:rsidRPr="003B3C0B">
        <w:rPr>
          <w:rFonts w:ascii="VELUXforOffice" w:hAnsi="VELUXforOffice" w:cs="Arial"/>
        </w:rPr>
        <w:t xml:space="preserve">ein gesundes Raumklima </w:t>
      </w:r>
      <w:r w:rsidR="007D099B" w:rsidRPr="003B3C0B">
        <w:rPr>
          <w:rFonts w:ascii="VELUXforOffice" w:hAnsi="VELUXforOffice" w:cs="Arial"/>
        </w:rPr>
        <w:t xml:space="preserve">mit viel Tageslicht und frischer Luft </w:t>
      </w:r>
      <w:r w:rsidR="007813CC" w:rsidRPr="003B3C0B">
        <w:rPr>
          <w:rFonts w:ascii="VELUXforOffice" w:hAnsi="VELUXforOffice" w:cs="Arial"/>
        </w:rPr>
        <w:t xml:space="preserve">sorgen. </w:t>
      </w:r>
    </w:p>
    <w:p w14:paraId="5AA86D06" w14:textId="77777777" w:rsidR="007D099B" w:rsidRPr="003B3C0B" w:rsidRDefault="007D099B" w:rsidP="00171945">
      <w:pPr>
        <w:spacing w:after="0" w:line="240" w:lineRule="auto"/>
        <w:rPr>
          <w:rFonts w:ascii="VELUXforOffice" w:hAnsi="VELUXforOffice" w:cs="Arial"/>
        </w:rPr>
      </w:pPr>
    </w:p>
    <w:p w14:paraId="28FAA354" w14:textId="2BBABF6E" w:rsidR="00110509" w:rsidRPr="003B3C0B" w:rsidRDefault="005436EE" w:rsidP="00171945">
      <w:pPr>
        <w:spacing w:after="0" w:line="240" w:lineRule="auto"/>
        <w:rPr>
          <w:rFonts w:ascii="VELUXforOffice" w:hAnsi="VELUXforOffice" w:cs="Arial"/>
        </w:rPr>
      </w:pPr>
      <w:r w:rsidRPr="003B3C0B">
        <w:rPr>
          <w:rFonts w:ascii="VELUXforOffice" w:hAnsi="VELUXforOffice" w:cs="Arial"/>
        </w:rPr>
        <w:t xml:space="preserve">Was viele nicht wissen: </w:t>
      </w:r>
      <w:r w:rsidR="00422DD7" w:rsidRPr="003B3C0B">
        <w:rPr>
          <w:rFonts w:ascii="VELUXforOffice" w:hAnsi="VELUXforOffice" w:cs="Arial"/>
        </w:rPr>
        <w:t>D</w:t>
      </w:r>
      <w:r w:rsidR="00EB2ECF" w:rsidRPr="003B3C0B">
        <w:rPr>
          <w:rFonts w:ascii="VELUXforOffice" w:hAnsi="VELUXforOffice" w:cs="Arial"/>
        </w:rPr>
        <w:t xml:space="preserve">ie Innenraumluft </w:t>
      </w:r>
      <w:r w:rsidRPr="003B3C0B">
        <w:rPr>
          <w:rFonts w:ascii="VELUXforOffice" w:hAnsi="VELUXforOffice" w:cs="Arial"/>
        </w:rPr>
        <w:t xml:space="preserve">kann </w:t>
      </w:r>
      <w:r w:rsidR="00EB2ECF" w:rsidRPr="003B3C0B">
        <w:rPr>
          <w:rFonts w:ascii="VELUXforOffice" w:hAnsi="VELUXforOffice" w:cs="Arial"/>
        </w:rPr>
        <w:t xml:space="preserve">durch Feuchtigkeit und Schadstoffe </w:t>
      </w:r>
      <w:r w:rsidR="00110509" w:rsidRPr="003B3C0B">
        <w:rPr>
          <w:rFonts w:ascii="VELUXforOffice" w:hAnsi="VELUXforOffice" w:cs="Arial"/>
        </w:rPr>
        <w:t xml:space="preserve">bis zu 5 </w:t>
      </w:r>
      <w:r w:rsidR="00422DD7" w:rsidRPr="003B3C0B">
        <w:rPr>
          <w:rFonts w:ascii="VELUXforOffice" w:hAnsi="VELUXforOffice" w:cs="Arial"/>
        </w:rPr>
        <w:t xml:space="preserve">mal </w:t>
      </w:r>
      <w:r w:rsidR="00110509" w:rsidRPr="003B3C0B">
        <w:rPr>
          <w:rFonts w:ascii="VELUXforOffice" w:hAnsi="VELUXforOffice" w:cs="Arial"/>
        </w:rPr>
        <w:t xml:space="preserve">stärker verschmutzt sein als die Luft im Freien. </w:t>
      </w:r>
      <w:r w:rsidR="00EB2ECF" w:rsidRPr="003B3C0B">
        <w:rPr>
          <w:rFonts w:ascii="VELUXforOffice" w:hAnsi="VELUXforOffice" w:cs="Arial"/>
        </w:rPr>
        <w:t xml:space="preserve">Diesem Umstand sind wir </w:t>
      </w:r>
      <w:r w:rsidR="007D099B" w:rsidRPr="003B3C0B">
        <w:rPr>
          <w:rFonts w:ascii="VELUXforOffice" w:hAnsi="VELUXforOffice" w:cs="Arial"/>
        </w:rPr>
        <w:t xml:space="preserve">uns </w:t>
      </w:r>
      <w:r w:rsidR="00EB2ECF" w:rsidRPr="003B3C0B">
        <w:rPr>
          <w:rFonts w:ascii="VELUXforOffice" w:hAnsi="VELUXforOffice" w:cs="Arial"/>
        </w:rPr>
        <w:t xml:space="preserve">aktuellen Studien zufolge nicht bewusst und vergessen oft, unser </w:t>
      </w:r>
      <w:r w:rsidR="007813CC" w:rsidRPr="003B3C0B">
        <w:rPr>
          <w:rFonts w:ascii="VELUXforOffice" w:hAnsi="VELUXforOffice" w:cs="Arial"/>
        </w:rPr>
        <w:t>Z</w:t>
      </w:r>
      <w:r w:rsidR="00EB2ECF" w:rsidRPr="003B3C0B">
        <w:rPr>
          <w:rFonts w:ascii="VELUXforOffice" w:hAnsi="VELUXforOffice" w:cs="Arial"/>
        </w:rPr>
        <w:t xml:space="preserve">uhause </w:t>
      </w:r>
      <w:r w:rsidR="00205DA1" w:rsidRPr="003B3C0B">
        <w:rPr>
          <w:rFonts w:ascii="VELUXforOffice" w:hAnsi="VELUXforOffice" w:cs="Arial"/>
        </w:rPr>
        <w:t xml:space="preserve">regelmässig </w:t>
      </w:r>
      <w:r w:rsidR="00EB2ECF" w:rsidRPr="003B3C0B">
        <w:rPr>
          <w:rFonts w:ascii="VELUXforOffice" w:hAnsi="VELUXforOffice" w:cs="Arial"/>
        </w:rPr>
        <w:t xml:space="preserve">zu lüften. </w:t>
      </w:r>
      <w:r w:rsidR="007813CC" w:rsidRPr="003B3C0B">
        <w:rPr>
          <w:rFonts w:ascii="VELUXforOffice" w:hAnsi="VELUXforOffice" w:cs="Arial"/>
        </w:rPr>
        <w:t xml:space="preserve">Zudem ist es in </w:t>
      </w:r>
      <w:r w:rsidR="000C11E6" w:rsidRPr="003B3C0B">
        <w:rPr>
          <w:rFonts w:ascii="VELUXforOffice" w:hAnsi="VELUXforOffice" w:cs="Arial"/>
        </w:rPr>
        <w:t xml:space="preserve">unseren </w:t>
      </w:r>
      <w:r w:rsidR="006B22DD" w:rsidRPr="003B3C0B">
        <w:rPr>
          <w:rFonts w:ascii="VELUXforOffice" w:hAnsi="VELUXforOffice" w:cs="Arial"/>
        </w:rPr>
        <w:t>nördlicheren</w:t>
      </w:r>
      <w:r w:rsidR="007813CC" w:rsidRPr="003B3C0B">
        <w:rPr>
          <w:rFonts w:ascii="VELUXforOffice" w:hAnsi="VELUXforOffice" w:cs="Arial"/>
        </w:rPr>
        <w:t xml:space="preserve"> </w:t>
      </w:r>
      <w:r w:rsidR="00205DA1" w:rsidRPr="003B3C0B">
        <w:rPr>
          <w:rFonts w:ascii="VELUXforOffice" w:hAnsi="VELUXforOffice" w:cs="Arial"/>
        </w:rPr>
        <w:t xml:space="preserve">Ländern mit </w:t>
      </w:r>
      <w:r w:rsidR="006B22DD" w:rsidRPr="003B3C0B">
        <w:rPr>
          <w:rFonts w:ascii="VELUXforOffice" w:hAnsi="VELUXforOffice" w:cs="Arial"/>
        </w:rPr>
        <w:t xml:space="preserve">sich </w:t>
      </w:r>
      <w:r w:rsidR="00205DA1" w:rsidRPr="003B3C0B">
        <w:rPr>
          <w:rFonts w:ascii="VELUXforOffice" w:hAnsi="VELUXforOffice" w:cs="Arial"/>
        </w:rPr>
        <w:t>stark</w:t>
      </w:r>
      <w:r w:rsidR="006B22DD" w:rsidRPr="003B3C0B">
        <w:rPr>
          <w:rFonts w:ascii="VELUXforOffice" w:hAnsi="VELUXforOffice" w:cs="Arial"/>
        </w:rPr>
        <w:t xml:space="preserve"> unterscheidenden</w:t>
      </w:r>
      <w:r w:rsidR="000C11E6" w:rsidRPr="003B3C0B">
        <w:rPr>
          <w:rFonts w:ascii="VELUXforOffice" w:hAnsi="VELUXforOffice" w:cs="Arial"/>
        </w:rPr>
        <w:t xml:space="preserve"> </w:t>
      </w:r>
      <w:r w:rsidR="00205DA1" w:rsidRPr="003B3C0B">
        <w:rPr>
          <w:rFonts w:ascii="VELUXforOffice" w:hAnsi="VELUXforOffice" w:cs="Arial"/>
        </w:rPr>
        <w:t xml:space="preserve">Jahreszeiten </w:t>
      </w:r>
      <w:r w:rsidR="00EB2ECF" w:rsidRPr="003B3C0B">
        <w:rPr>
          <w:rFonts w:ascii="VELUXforOffice" w:hAnsi="VELUXforOffice" w:cs="Arial"/>
        </w:rPr>
        <w:t xml:space="preserve">nicht einfach, </w:t>
      </w:r>
      <w:r w:rsidR="00BC7333" w:rsidRPr="003B3C0B">
        <w:rPr>
          <w:rFonts w:ascii="VELUXforOffice" w:hAnsi="VELUXforOffice" w:cs="Arial"/>
        </w:rPr>
        <w:t xml:space="preserve">zum einen </w:t>
      </w:r>
      <w:r w:rsidR="00205DA1" w:rsidRPr="003B3C0B">
        <w:rPr>
          <w:rFonts w:ascii="VELUXforOffice" w:hAnsi="VELUXforOffice" w:cs="Arial"/>
        </w:rPr>
        <w:t xml:space="preserve">das ganze Jahr über </w:t>
      </w:r>
      <w:r w:rsidR="007813CC" w:rsidRPr="003B3C0B">
        <w:rPr>
          <w:rFonts w:ascii="VELUXforOffice" w:hAnsi="VELUXforOffice" w:cs="Arial"/>
        </w:rPr>
        <w:t xml:space="preserve">genügend Tageslicht in die Räume zu bringen und </w:t>
      </w:r>
      <w:r w:rsidR="00BC7333" w:rsidRPr="003B3C0B">
        <w:rPr>
          <w:rFonts w:ascii="VELUXforOffice" w:hAnsi="VELUXforOffice" w:cs="Arial"/>
        </w:rPr>
        <w:t xml:space="preserve">zum anderen </w:t>
      </w:r>
      <w:r w:rsidR="007813CC" w:rsidRPr="003B3C0B">
        <w:rPr>
          <w:rFonts w:ascii="VELUXforOffice" w:hAnsi="VELUXforOffice" w:cs="Arial"/>
        </w:rPr>
        <w:t xml:space="preserve">stabile, angenehme Raumtemperaturen zu erreichen. </w:t>
      </w:r>
      <w:r w:rsidR="00173B76" w:rsidRPr="003B3C0B">
        <w:rPr>
          <w:rFonts w:ascii="VELUXforOffice" w:hAnsi="VELUXforOffice" w:cs="Arial"/>
        </w:rPr>
        <w:t xml:space="preserve">Überhitzte Räume im Sommer und mangelnde Tageslichtversorgung im Winter sind die Folgen, man denke etwa an den bekannten Frühjahres-Blues. </w:t>
      </w:r>
    </w:p>
    <w:p w14:paraId="3C08F360" w14:textId="77777777" w:rsidR="007D099B" w:rsidRPr="003B3C0B" w:rsidRDefault="007D099B" w:rsidP="00171945">
      <w:pPr>
        <w:spacing w:after="0" w:line="240" w:lineRule="auto"/>
        <w:rPr>
          <w:rFonts w:ascii="VELUXforOffice" w:hAnsi="VELUXforOffice" w:cs="Arial"/>
        </w:rPr>
      </w:pPr>
    </w:p>
    <w:p w14:paraId="66F1943C" w14:textId="5EB54416" w:rsidR="007D099B" w:rsidRPr="003B3C0B" w:rsidRDefault="00173B76" w:rsidP="007D099B">
      <w:pPr>
        <w:spacing w:after="0" w:line="240" w:lineRule="auto"/>
        <w:rPr>
          <w:rFonts w:ascii="VELUXforOffice" w:hAnsi="VELUXforOffice" w:cs="Arial"/>
        </w:rPr>
      </w:pPr>
      <w:r w:rsidRPr="003B3C0B">
        <w:rPr>
          <w:rFonts w:ascii="VELUXforOffice" w:hAnsi="VELUXforOffice" w:cs="Arial"/>
        </w:rPr>
        <w:t>VELU</w:t>
      </w:r>
      <w:r w:rsidR="003D3763" w:rsidRPr="003B3C0B">
        <w:rPr>
          <w:rFonts w:ascii="VELUXforOffice" w:hAnsi="VELUXforOffice" w:cs="Arial"/>
        </w:rPr>
        <w:t xml:space="preserve">X hat die Herausforderung angenommen und </w:t>
      </w:r>
      <w:r w:rsidR="007D099B" w:rsidRPr="003B3C0B">
        <w:rPr>
          <w:rFonts w:ascii="VELUXforOffice" w:hAnsi="VELUXforOffice" w:cs="Arial"/>
        </w:rPr>
        <w:t xml:space="preserve">mit neusten Technologien </w:t>
      </w:r>
      <w:r w:rsidR="003D3763" w:rsidRPr="003B3C0B">
        <w:rPr>
          <w:rFonts w:ascii="VELUXforOffice" w:hAnsi="VELUXforOffice" w:cs="Arial"/>
        </w:rPr>
        <w:t xml:space="preserve">eine intelligente Raumklima-Steuerung entwickelt. </w:t>
      </w:r>
      <w:r w:rsidRPr="003B3C0B">
        <w:rPr>
          <w:rFonts w:ascii="VELUXforOffice" w:hAnsi="VELUXforOffice" w:cs="Arial"/>
        </w:rPr>
        <w:t xml:space="preserve">Ob die Luft in einem Raum nun zu warm oder zu kalt ist, unangenehm riecht oder feucht ist, </w:t>
      </w:r>
      <w:r w:rsidR="003D3763" w:rsidRPr="003B3C0B">
        <w:rPr>
          <w:rFonts w:ascii="VELUXforOffice" w:hAnsi="VELUXforOffice" w:cs="Arial"/>
        </w:rPr>
        <w:t xml:space="preserve">VELUX ACTIVE </w:t>
      </w:r>
      <w:r w:rsidR="00475F7C" w:rsidRPr="003B3C0B">
        <w:rPr>
          <w:rFonts w:ascii="VELUXforOffice" w:hAnsi="VELUXforOffice" w:cs="Arial"/>
        </w:rPr>
        <w:t xml:space="preserve">betätigt automatisch die VELUX Dachfenster, Innenrollos und Aussenrollläden </w:t>
      </w:r>
      <w:r w:rsidR="006127F0" w:rsidRPr="003B3C0B">
        <w:rPr>
          <w:rFonts w:ascii="VELUXforOffice" w:hAnsi="VELUXforOffice" w:cs="Arial"/>
        </w:rPr>
        <w:t xml:space="preserve">und verbessert </w:t>
      </w:r>
      <w:r w:rsidR="00475F7C" w:rsidRPr="003B3C0B">
        <w:rPr>
          <w:rFonts w:ascii="VELUXforOffice" w:hAnsi="VELUXforOffice" w:cs="Arial"/>
        </w:rPr>
        <w:t xml:space="preserve">so </w:t>
      </w:r>
      <w:r w:rsidR="006127F0" w:rsidRPr="003B3C0B">
        <w:rPr>
          <w:rFonts w:ascii="VELUXforOffice" w:hAnsi="VELUXforOffice" w:cs="Arial"/>
        </w:rPr>
        <w:t>das Raumklima.</w:t>
      </w:r>
    </w:p>
    <w:p w14:paraId="18CFF94D" w14:textId="77777777" w:rsidR="001A29ED" w:rsidRPr="003B3C0B" w:rsidRDefault="001A29ED" w:rsidP="00171945">
      <w:pPr>
        <w:spacing w:after="0" w:line="240" w:lineRule="auto"/>
        <w:rPr>
          <w:rFonts w:ascii="VELUXforOffice" w:hAnsi="VELUXforOffice" w:cs="Arial"/>
        </w:rPr>
      </w:pPr>
    </w:p>
    <w:p w14:paraId="10D565CB" w14:textId="6B01FA7F" w:rsidR="003D3763" w:rsidRPr="003B3C0B" w:rsidRDefault="002B6017" w:rsidP="00171945">
      <w:pPr>
        <w:spacing w:after="0" w:line="240" w:lineRule="auto"/>
        <w:rPr>
          <w:rFonts w:ascii="VELUXforOffice" w:hAnsi="VELUXforOffice" w:cs="Arial"/>
        </w:rPr>
      </w:pPr>
      <w:r w:rsidRPr="003B3C0B">
        <w:rPr>
          <w:rFonts w:ascii="VELUXforOffice" w:hAnsi="VELUXforOffice" w:cs="Arial"/>
        </w:rPr>
        <w:t xml:space="preserve">VELUX </w:t>
      </w:r>
      <w:r w:rsidR="00A64240" w:rsidRPr="003B3C0B">
        <w:rPr>
          <w:rFonts w:ascii="VELUXforOffice" w:hAnsi="VELUXforOffice" w:cs="Arial"/>
        </w:rPr>
        <w:t xml:space="preserve">ACTIVE </w:t>
      </w:r>
      <w:r w:rsidR="00951D8C" w:rsidRPr="003B3C0B">
        <w:rPr>
          <w:rFonts w:ascii="VELUXforOffice" w:hAnsi="VELUXforOffice" w:cs="Arial"/>
        </w:rPr>
        <w:t xml:space="preserve">wurde </w:t>
      </w:r>
      <w:r w:rsidR="004B727D" w:rsidRPr="003B3C0B">
        <w:rPr>
          <w:rFonts w:ascii="VELUXforOffice" w:hAnsi="VELUXforOffice" w:cs="Arial"/>
        </w:rPr>
        <w:t xml:space="preserve">gemeinsam mit dem </w:t>
      </w:r>
      <w:r w:rsidR="004E325B" w:rsidRPr="003B3C0B">
        <w:rPr>
          <w:rFonts w:ascii="VELUXforOffice" w:hAnsi="VELUXforOffice" w:cs="Arial"/>
        </w:rPr>
        <w:t xml:space="preserve">im Bereich Home-Automation führenden </w:t>
      </w:r>
      <w:r w:rsidR="004B727D" w:rsidRPr="003B3C0B">
        <w:rPr>
          <w:rFonts w:ascii="VELUXforOffice" w:hAnsi="VELUXforOffice" w:cs="Arial"/>
        </w:rPr>
        <w:t>französischen Unternehmen NETATMO</w:t>
      </w:r>
      <w:r w:rsidR="00951D8C" w:rsidRPr="003B3C0B">
        <w:rPr>
          <w:rFonts w:ascii="VELUXforOffice" w:hAnsi="VELUXforOffice" w:cs="Arial"/>
        </w:rPr>
        <w:t xml:space="preserve"> entwickelt</w:t>
      </w:r>
      <w:r w:rsidR="004B727D" w:rsidRPr="003B3C0B">
        <w:rPr>
          <w:rFonts w:ascii="VELUXforOffice" w:hAnsi="VELUXforOffice" w:cs="Arial"/>
        </w:rPr>
        <w:t xml:space="preserve">. </w:t>
      </w:r>
      <w:r w:rsidRPr="003B3C0B">
        <w:rPr>
          <w:rFonts w:ascii="VELUXforOffice" w:hAnsi="VELUXforOffice" w:cs="Arial"/>
        </w:rPr>
        <w:t>Mi</w:t>
      </w:r>
      <w:r w:rsidR="00A22949" w:rsidRPr="003B3C0B">
        <w:rPr>
          <w:rFonts w:ascii="VELUXforOffice" w:hAnsi="VELUXforOffice" w:cs="Arial"/>
        </w:rPr>
        <w:t xml:space="preserve">thilfe von Sensoren prüft </w:t>
      </w:r>
      <w:r w:rsidR="004B727D" w:rsidRPr="003B3C0B">
        <w:rPr>
          <w:rFonts w:ascii="VELUXforOffice" w:hAnsi="VELUXforOffice" w:cs="Arial"/>
        </w:rPr>
        <w:t xml:space="preserve">VELUX </w:t>
      </w:r>
      <w:r w:rsidR="00A64240" w:rsidRPr="003B3C0B">
        <w:rPr>
          <w:rFonts w:ascii="VELUXforOffice" w:hAnsi="VELUXforOffice" w:cs="Arial"/>
        </w:rPr>
        <w:t xml:space="preserve">ACTIVE </w:t>
      </w:r>
      <w:r w:rsidRPr="003B3C0B">
        <w:rPr>
          <w:rFonts w:ascii="VELUXforOffice" w:hAnsi="VELUXforOffice" w:cs="Arial"/>
        </w:rPr>
        <w:t>in Wohn</w:t>
      </w:r>
      <w:r w:rsidR="004E325B" w:rsidRPr="003B3C0B">
        <w:rPr>
          <w:rFonts w:ascii="VELUXforOffice" w:hAnsi="VELUXforOffice" w:cs="Arial"/>
        </w:rPr>
        <w:t>- und Arbeits</w:t>
      </w:r>
      <w:r w:rsidRPr="003B3C0B">
        <w:rPr>
          <w:rFonts w:ascii="VELUXforOffice" w:hAnsi="VELUXforOffice" w:cs="Arial"/>
        </w:rPr>
        <w:t xml:space="preserve">räumen kontinuierlich für das Wohlbefinden wichtige Faktoren wie Temperatur, Luftfeuchtigkeit </w:t>
      </w:r>
      <w:r w:rsidR="00A22949" w:rsidRPr="003B3C0B">
        <w:rPr>
          <w:rFonts w:ascii="VELUXforOffice" w:hAnsi="VELUXforOffice" w:cs="Arial"/>
        </w:rPr>
        <w:t>oder</w:t>
      </w:r>
      <w:r w:rsidRPr="003B3C0B">
        <w:rPr>
          <w:rFonts w:ascii="VELUXforOffice" w:hAnsi="VELUXforOffice" w:cs="Arial"/>
        </w:rPr>
        <w:t xml:space="preserve"> CO2-</w:t>
      </w:r>
      <w:r w:rsidR="00A22949" w:rsidRPr="003B3C0B">
        <w:rPr>
          <w:rFonts w:ascii="VELUXforOffice" w:hAnsi="VELUXforOffice" w:cs="Arial"/>
        </w:rPr>
        <w:t>Gehalt</w:t>
      </w:r>
      <w:r w:rsidRPr="003B3C0B">
        <w:rPr>
          <w:rFonts w:ascii="VELUXforOffice" w:hAnsi="VELUXforOffice" w:cs="Arial"/>
        </w:rPr>
        <w:t xml:space="preserve">. Anhand dieser </w:t>
      </w:r>
      <w:r w:rsidR="00A22949" w:rsidRPr="003B3C0B">
        <w:rPr>
          <w:rFonts w:ascii="VELUXforOffice" w:hAnsi="VELUXforOffice" w:cs="Arial"/>
        </w:rPr>
        <w:t>Werte</w:t>
      </w:r>
      <w:r w:rsidRPr="003B3C0B">
        <w:rPr>
          <w:rFonts w:ascii="VELUXforOffice" w:hAnsi="VELUXforOffice" w:cs="Arial"/>
        </w:rPr>
        <w:t xml:space="preserve"> sowie auch externen Wettervorhersagedaten </w:t>
      </w:r>
      <w:r w:rsidR="00A22949" w:rsidRPr="003B3C0B">
        <w:rPr>
          <w:rFonts w:ascii="VELUXforOffice" w:hAnsi="VELUXforOffice" w:cs="Arial"/>
        </w:rPr>
        <w:t>öffnet das System je nach Bedarf die Dachfenster zum Lüften</w:t>
      </w:r>
      <w:r w:rsidR="00F44477" w:rsidRPr="003B3C0B">
        <w:rPr>
          <w:rFonts w:ascii="VELUXforOffice" w:hAnsi="VELUXforOffice" w:cs="Arial"/>
        </w:rPr>
        <w:t>,</w:t>
      </w:r>
      <w:r w:rsidRPr="003B3C0B">
        <w:rPr>
          <w:rFonts w:ascii="VELUXforOffice" w:hAnsi="VELUXforOffice" w:cs="Arial"/>
        </w:rPr>
        <w:t xml:space="preserve"> </w:t>
      </w:r>
      <w:r w:rsidR="00D800FA" w:rsidRPr="003B3C0B">
        <w:rPr>
          <w:rFonts w:ascii="VELUXforOffice" w:hAnsi="VELUXforOffice" w:cs="Arial"/>
        </w:rPr>
        <w:t>setzt</w:t>
      </w:r>
      <w:r w:rsidR="004F4B03" w:rsidRPr="003B3C0B">
        <w:rPr>
          <w:rFonts w:ascii="VELUXforOffice" w:hAnsi="VELUXforOffice" w:cs="Arial"/>
        </w:rPr>
        <w:t xml:space="preserve"> die </w:t>
      </w:r>
      <w:r w:rsidR="00951D8C" w:rsidRPr="003B3C0B">
        <w:rPr>
          <w:rFonts w:ascii="VELUXforOffice" w:hAnsi="VELUXforOffice" w:cs="Arial"/>
        </w:rPr>
        <w:t xml:space="preserve"> Innenrollos </w:t>
      </w:r>
      <w:r w:rsidR="004F4B03" w:rsidRPr="003B3C0B">
        <w:rPr>
          <w:rFonts w:ascii="VELUXforOffice" w:hAnsi="VELUXforOffice" w:cs="Arial"/>
        </w:rPr>
        <w:t>und Hitzeschutzprodukte proaktiv gegen Hitze</w:t>
      </w:r>
      <w:r w:rsidR="004E325B" w:rsidRPr="003B3C0B">
        <w:rPr>
          <w:rFonts w:ascii="VELUXforOffice" w:hAnsi="VELUXforOffice" w:cs="Arial"/>
        </w:rPr>
        <w:t xml:space="preserve"> ein</w:t>
      </w:r>
      <w:r w:rsidR="004F4B03" w:rsidRPr="003B3C0B">
        <w:rPr>
          <w:rFonts w:ascii="VELUXforOffice" w:hAnsi="VELUXforOffice" w:cs="Arial"/>
        </w:rPr>
        <w:t xml:space="preserve"> </w:t>
      </w:r>
      <w:r w:rsidR="00A22949" w:rsidRPr="003B3C0B">
        <w:rPr>
          <w:rFonts w:ascii="VELUXforOffice" w:hAnsi="VELUXforOffice" w:cs="Arial"/>
        </w:rPr>
        <w:t xml:space="preserve">oder </w:t>
      </w:r>
      <w:r w:rsidRPr="003B3C0B">
        <w:rPr>
          <w:rFonts w:ascii="VELUXforOffice" w:hAnsi="VELUXforOffice" w:cs="Arial"/>
        </w:rPr>
        <w:t>schliesst die Dachfenster</w:t>
      </w:r>
      <w:r w:rsidR="00A22949" w:rsidRPr="003B3C0B">
        <w:rPr>
          <w:rFonts w:ascii="VELUXforOffice" w:hAnsi="VELUXforOffice" w:cs="Arial"/>
        </w:rPr>
        <w:t xml:space="preserve"> bei Regen</w:t>
      </w:r>
      <w:r w:rsidRPr="003B3C0B">
        <w:rPr>
          <w:rFonts w:ascii="VELUXforOffice" w:hAnsi="VELUXforOffice" w:cs="Arial"/>
        </w:rPr>
        <w:t>.</w:t>
      </w:r>
      <w:r w:rsidR="00D800FA" w:rsidRPr="003B3C0B">
        <w:rPr>
          <w:rFonts w:ascii="VELUXforOffice" w:hAnsi="VELUXforOffice" w:cs="Arial"/>
        </w:rPr>
        <w:t xml:space="preserve"> </w:t>
      </w:r>
    </w:p>
    <w:p w14:paraId="01E964AE" w14:textId="77777777" w:rsidR="003D3763" w:rsidRPr="003B3C0B" w:rsidRDefault="003D3763" w:rsidP="00171945">
      <w:pPr>
        <w:spacing w:after="0" w:line="240" w:lineRule="auto"/>
        <w:rPr>
          <w:rFonts w:ascii="VELUXforOffice" w:hAnsi="VELUXforOffice" w:cs="Arial"/>
        </w:rPr>
      </w:pPr>
    </w:p>
    <w:p w14:paraId="71EEFD0A" w14:textId="496F718B" w:rsidR="00D800FA" w:rsidRDefault="00D800FA" w:rsidP="00171945">
      <w:pPr>
        <w:spacing w:after="0" w:line="240" w:lineRule="auto"/>
        <w:rPr>
          <w:rFonts w:ascii="VELUXforOffice" w:hAnsi="VELUXforOffice" w:cs="Arial"/>
        </w:rPr>
      </w:pPr>
      <w:r w:rsidRPr="003B3C0B">
        <w:rPr>
          <w:rFonts w:ascii="VELUXforOffice" w:hAnsi="VELUXforOffice" w:cs="Arial"/>
        </w:rPr>
        <w:t xml:space="preserve">VELUX </w:t>
      </w:r>
      <w:r w:rsidR="00FD5AF6" w:rsidRPr="003B3C0B">
        <w:rPr>
          <w:rFonts w:ascii="VELUXforOffice" w:hAnsi="VELUXforOffice" w:cs="Arial"/>
        </w:rPr>
        <w:t>ACTIVE</w:t>
      </w:r>
      <w:r w:rsidRPr="003B3C0B">
        <w:rPr>
          <w:rFonts w:ascii="VELUXforOffice" w:hAnsi="VELUXforOffice" w:cs="Arial"/>
        </w:rPr>
        <w:t xml:space="preserve"> ist mit allen VELUX</w:t>
      </w:r>
      <w:r w:rsidR="00205DA1" w:rsidRPr="003B3C0B">
        <w:rPr>
          <w:rFonts w:ascii="VELUXforOffice" w:hAnsi="VELUXforOffice" w:cs="Arial"/>
        </w:rPr>
        <w:t xml:space="preserve"> </w:t>
      </w:r>
      <w:r w:rsidR="00951D8C" w:rsidRPr="003B3C0B">
        <w:rPr>
          <w:rFonts w:ascii="VELUXforOffice" w:hAnsi="VELUXforOffice" w:cs="Arial"/>
        </w:rPr>
        <w:t>INTEGRA</w:t>
      </w:r>
      <w:r w:rsidR="00205DA1" w:rsidRPr="003B3C0B">
        <w:rPr>
          <w:rFonts w:ascii="VELUXforOffice" w:hAnsi="VELUXforOffice" w:cs="Arial"/>
        </w:rPr>
        <w:t xml:space="preserve"> </w:t>
      </w:r>
      <w:r w:rsidRPr="003B3C0B">
        <w:rPr>
          <w:rFonts w:ascii="VELUXforOffice" w:hAnsi="VELUXforOffice" w:cs="Arial"/>
        </w:rPr>
        <w:t xml:space="preserve">Produkten kompatibel und lässt sich über eine Plug-and-play-Lösung ganz einfach selbst in Betrieb nehmen. </w:t>
      </w:r>
      <w:r w:rsidR="004F0028" w:rsidRPr="003B3C0B">
        <w:rPr>
          <w:rFonts w:ascii="VELUXforOffice" w:hAnsi="VELUXforOffice" w:cs="Arial"/>
        </w:rPr>
        <w:t xml:space="preserve">Auch manuelle Dachfenster lassen sich mit einem Nachrüst-Set unkompliziert integrieren. </w:t>
      </w:r>
      <w:r w:rsidRPr="003B3C0B">
        <w:rPr>
          <w:rFonts w:ascii="VELUXforOffice" w:hAnsi="VELUXforOffice" w:cs="Arial"/>
        </w:rPr>
        <w:t>Per Smartphone-App geben die Bewohner ihre individuellen Wünsche bezüglich Frischluft und Raumkomfort vor</w:t>
      </w:r>
      <w:r w:rsidR="005436EE" w:rsidRPr="003B3C0B">
        <w:rPr>
          <w:rFonts w:ascii="VELUXforOffice" w:hAnsi="VELUXforOffice" w:cs="Arial"/>
        </w:rPr>
        <w:t xml:space="preserve">. </w:t>
      </w:r>
      <w:r w:rsidR="003D3763" w:rsidRPr="003B3C0B">
        <w:rPr>
          <w:rFonts w:ascii="VELUXforOffice" w:hAnsi="VELUXforOffice" w:cs="Arial"/>
        </w:rPr>
        <w:t xml:space="preserve">Wer ein iPhone besitzt, kann </w:t>
      </w:r>
      <w:r w:rsidR="005436EE" w:rsidRPr="003B3C0B">
        <w:rPr>
          <w:rFonts w:ascii="VELUXforOffice" w:hAnsi="VELUXforOffice" w:cs="Arial"/>
        </w:rPr>
        <w:t>zudem</w:t>
      </w:r>
      <w:r w:rsidR="003D3763" w:rsidRPr="003B3C0B">
        <w:rPr>
          <w:rFonts w:ascii="VELUXforOffice" w:hAnsi="VELUXforOffice" w:cs="Arial"/>
        </w:rPr>
        <w:t xml:space="preserve"> Sprachassistentin Siri </w:t>
      </w:r>
      <w:r w:rsidR="005436EE" w:rsidRPr="003B3C0B">
        <w:rPr>
          <w:rFonts w:ascii="VELUXforOffice" w:hAnsi="VELUXforOffice" w:cs="Arial"/>
        </w:rPr>
        <w:t>zu Hilfe nehmen – VELUX ACTIVE ist nämlich das erste Dachfenstersystem, das sich mit Apples intelligenter Haustechnik-Plattform HomeKit verbinden</w:t>
      </w:r>
      <w:r w:rsidR="00A2177B">
        <w:rPr>
          <w:rFonts w:ascii="VELUXforOffice" w:hAnsi="VELUXforOffice" w:cs="Arial"/>
        </w:rPr>
        <w:t xml:space="preserve"> und sich von allen Apple Endgeräten steuern</w:t>
      </w:r>
      <w:r w:rsidR="005436EE" w:rsidRPr="003B3C0B">
        <w:rPr>
          <w:rFonts w:ascii="VELUXforOffice" w:hAnsi="VELUXforOffice" w:cs="Arial"/>
        </w:rPr>
        <w:t xml:space="preserve"> lässt. </w:t>
      </w:r>
    </w:p>
    <w:p w14:paraId="4CBDD021" w14:textId="77777777" w:rsidR="00A2177B" w:rsidRDefault="00A2177B" w:rsidP="00171945">
      <w:pPr>
        <w:autoSpaceDE w:val="0"/>
        <w:autoSpaceDN w:val="0"/>
        <w:adjustRightInd w:val="0"/>
        <w:spacing w:after="0" w:line="240" w:lineRule="auto"/>
        <w:rPr>
          <w:rFonts w:ascii="VELUXforOffice" w:hAnsi="VELUXforOffice" w:cs="Arial"/>
        </w:rPr>
      </w:pPr>
    </w:p>
    <w:p w14:paraId="10399FE2" w14:textId="1DCC96B1" w:rsidR="004B727D" w:rsidRPr="003B3C0B" w:rsidRDefault="00951D8C" w:rsidP="00171945">
      <w:pPr>
        <w:autoSpaceDE w:val="0"/>
        <w:autoSpaceDN w:val="0"/>
        <w:adjustRightInd w:val="0"/>
        <w:spacing w:after="0" w:line="240" w:lineRule="auto"/>
        <w:rPr>
          <w:rFonts w:ascii="VELUXforOffice" w:hAnsi="VELUXforOffice" w:cs="Arial"/>
        </w:rPr>
      </w:pPr>
      <w:bookmarkStart w:id="0" w:name="_GoBack"/>
      <w:bookmarkEnd w:id="0"/>
      <w:r w:rsidRPr="003B3C0B">
        <w:rPr>
          <w:rFonts w:ascii="VELUXforOffice" w:hAnsi="VELUXforOffice" w:cs="Arial"/>
        </w:rPr>
        <w:lastRenderedPageBreak/>
        <w:t xml:space="preserve">Die </w:t>
      </w:r>
      <w:r w:rsidR="002B6017" w:rsidRPr="003B3C0B">
        <w:rPr>
          <w:rFonts w:ascii="VELUXforOffice" w:hAnsi="VELUXforOffice" w:cs="Arial"/>
        </w:rPr>
        <w:t xml:space="preserve">VELUX </w:t>
      </w:r>
      <w:r w:rsidR="00A64240" w:rsidRPr="003B3C0B">
        <w:rPr>
          <w:rFonts w:ascii="VELUXforOffice" w:hAnsi="VELUXforOffice" w:cs="Arial"/>
        </w:rPr>
        <w:t>ACTIVE</w:t>
      </w:r>
      <w:r w:rsidR="002B6017" w:rsidRPr="003B3C0B">
        <w:rPr>
          <w:rFonts w:ascii="VELUXforOffice" w:hAnsi="VELUXforOffice" w:cs="Arial"/>
        </w:rPr>
        <w:t xml:space="preserve"> </w:t>
      </w:r>
      <w:r w:rsidRPr="003B3C0B">
        <w:rPr>
          <w:rFonts w:ascii="VELUXforOffice" w:hAnsi="VELUXforOffice" w:cs="Arial"/>
        </w:rPr>
        <w:t xml:space="preserve">Raumklima-Steuerung </w:t>
      </w:r>
      <w:r w:rsidR="004B727D" w:rsidRPr="003B3C0B">
        <w:rPr>
          <w:rFonts w:ascii="VELUXforOffice" w:hAnsi="VELUXforOffice" w:cs="Arial"/>
        </w:rPr>
        <w:t xml:space="preserve">umfasst drei Komponenten, die rund um die Uhr und zu jeder Jahreszeit für ein optimales Raumklima sorgen: </w:t>
      </w:r>
      <w:r w:rsidRPr="003B3C0B">
        <w:rPr>
          <w:rFonts w:ascii="VELUXforOffice" w:hAnsi="VELUXforOffice" w:cs="Arial"/>
        </w:rPr>
        <w:t>Der Raumklima-Sen</w:t>
      </w:r>
      <w:r w:rsidR="00205DA1" w:rsidRPr="003B3C0B">
        <w:rPr>
          <w:rFonts w:ascii="VELUXforOffice" w:hAnsi="VELUXforOffice" w:cs="Arial"/>
        </w:rPr>
        <w:t>s</w:t>
      </w:r>
      <w:r w:rsidRPr="003B3C0B">
        <w:rPr>
          <w:rFonts w:ascii="VELUXforOffice" w:hAnsi="VELUXforOffice" w:cs="Arial"/>
        </w:rPr>
        <w:t>o</w:t>
      </w:r>
      <w:r w:rsidR="00205DA1" w:rsidRPr="003B3C0B">
        <w:rPr>
          <w:rFonts w:ascii="VELUXforOffice" w:hAnsi="VELUXforOffice" w:cs="Arial"/>
        </w:rPr>
        <w:t>r</w:t>
      </w:r>
      <w:r w:rsidR="00D800FA" w:rsidRPr="003B3C0B">
        <w:rPr>
          <w:rFonts w:ascii="VELUXforOffice" w:hAnsi="VELUXforOffice" w:cs="Arial"/>
        </w:rPr>
        <w:t xml:space="preserve"> misst die Temperatur, Luftfeuchtigkeit und den CO2-Gehalt. </w:t>
      </w:r>
      <w:r w:rsidRPr="003B3C0B">
        <w:rPr>
          <w:rFonts w:ascii="VELUXforOffice" w:hAnsi="VELUXforOffice" w:cs="Arial"/>
        </w:rPr>
        <w:t xml:space="preserve">Das </w:t>
      </w:r>
      <w:r w:rsidR="00D800FA" w:rsidRPr="003B3C0B">
        <w:rPr>
          <w:rFonts w:ascii="VELUXforOffice" w:hAnsi="VELUXforOffice" w:cs="Arial"/>
        </w:rPr>
        <w:t xml:space="preserve">Gateway </w:t>
      </w:r>
      <w:r w:rsidRPr="003B3C0B">
        <w:rPr>
          <w:rFonts w:ascii="VELUXforOffice" w:hAnsi="VELUXforOffice" w:cs="Arial"/>
        </w:rPr>
        <w:t xml:space="preserve">wird </w:t>
      </w:r>
      <w:r w:rsidR="00D800FA" w:rsidRPr="003B3C0B">
        <w:rPr>
          <w:rFonts w:ascii="VELUXforOffice" w:hAnsi="VELUXforOffice" w:cs="Arial"/>
        </w:rPr>
        <w:t xml:space="preserve">in das heimische WLAN integriert und </w:t>
      </w:r>
      <w:r w:rsidR="007A4D5C" w:rsidRPr="003B3C0B">
        <w:rPr>
          <w:rFonts w:ascii="VELUXforOffice" w:hAnsi="VELUXforOffice" w:cs="Arial"/>
        </w:rPr>
        <w:t xml:space="preserve">stellt </w:t>
      </w:r>
      <w:r w:rsidR="004B727D" w:rsidRPr="003B3C0B">
        <w:rPr>
          <w:rFonts w:ascii="VELUXforOffice" w:hAnsi="VELUXforOffice" w:cs="Arial"/>
        </w:rPr>
        <w:t>den Datenaustausch zwischen Sensoren, VELU</w:t>
      </w:r>
      <w:r w:rsidR="00120307" w:rsidRPr="003B3C0B">
        <w:rPr>
          <w:rFonts w:ascii="VELUXforOffice" w:hAnsi="VELUXforOffice" w:cs="Arial"/>
        </w:rPr>
        <w:t>X-Produkten</w:t>
      </w:r>
      <w:r w:rsidR="00D800FA" w:rsidRPr="003B3C0B">
        <w:rPr>
          <w:rFonts w:ascii="VELUXforOffice" w:hAnsi="VELUXforOffice" w:cs="Arial"/>
        </w:rPr>
        <w:t xml:space="preserve"> und </w:t>
      </w:r>
      <w:r w:rsidR="00120307" w:rsidRPr="003B3C0B">
        <w:rPr>
          <w:rFonts w:ascii="VELUXforOffice" w:hAnsi="VELUXforOffice" w:cs="Arial"/>
        </w:rPr>
        <w:t>dem Smartphone</w:t>
      </w:r>
      <w:r w:rsidR="007A4D5C" w:rsidRPr="003B3C0B">
        <w:rPr>
          <w:rFonts w:ascii="VELUXforOffice" w:hAnsi="VELUXforOffice" w:cs="Arial"/>
        </w:rPr>
        <w:t xml:space="preserve"> sicher</w:t>
      </w:r>
      <w:r w:rsidR="00120307" w:rsidRPr="003B3C0B">
        <w:rPr>
          <w:rFonts w:ascii="VELUXforOffice" w:hAnsi="VELUXforOffice" w:cs="Arial"/>
        </w:rPr>
        <w:t xml:space="preserve">. </w:t>
      </w:r>
      <w:r w:rsidR="00A22949" w:rsidRPr="003B3C0B">
        <w:rPr>
          <w:rFonts w:ascii="VELUXforOffice" w:hAnsi="VELUXforOffice" w:cs="Arial"/>
        </w:rPr>
        <w:t>Als dritter Baustein sorgt</w:t>
      </w:r>
      <w:r w:rsidR="00270495" w:rsidRPr="003B3C0B">
        <w:rPr>
          <w:rFonts w:ascii="VELUXforOffice" w:hAnsi="VELUXforOffice" w:cs="Arial"/>
        </w:rPr>
        <w:t xml:space="preserve"> der Abwesenheitsschalter </w:t>
      </w:r>
      <w:r w:rsidR="00A22949" w:rsidRPr="003B3C0B">
        <w:rPr>
          <w:rFonts w:ascii="VELUXforOffice" w:hAnsi="VELUXforOffice" w:cs="Arial"/>
        </w:rPr>
        <w:t>für Rundum-Sicherheit</w:t>
      </w:r>
      <w:r w:rsidR="00436DD8" w:rsidRPr="003B3C0B">
        <w:rPr>
          <w:rFonts w:ascii="VELUXforOffice" w:hAnsi="VELUXforOffice" w:cs="Arial"/>
        </w:rPr>
        <w:t xml:space="preserve">. </w:t>
      </w:r>
      <w:r w:rsidR="00270495" w:rsidRPr="003B3C0B">
        <w:rPr>
          <w:rFonts w:ascii="VELUXforOffice" w:hAnsi="VELUXforOffice" w:cs="Arial"/>
        </w:rPr>
        <w:t xml:space="preserve">Mit ihm können </w:t>
      </w:r>
      <w:r w:rsidR="004B727D" w:rsidRPr="003B3C0B">
        <w:rPr>
          <w:rFonts w:ascii="VELUXforOffice" w:hAnsi="VELUXforOffice" w:cs="Arial"/>
        </w:rPr>
        <w:t>alle Fenster mit einem</w:t>
      </w:r>
      <w:r w:rsidR="00F9089B" w:rsidRPr="003B3C0B">
        <w:rPr>
          <w:rFonts w:ascii="VELUXforOffice" w:hAnsi="VELUXforOffice" w:cs="Arial"/>
        </w:rPr>
        <w:t xml:space="preserve"> einzigen</w:t>
      </w:r>
      <w:r w:rsidR="004B727D" w:rsidRPr="003B3C0B">
        <w:rPr>
          <w:rFonts w:ascii="VELUXforOffice" w:hAnsi="VELUXforOffice" w:cs="Arial"/>
        </w:rPr>
        <w:t xml:space="preserve"> Knopfdruck in</w:t>
      </w:r>
      <w:r w:rsidR="00436DD8" w:rsidRPr="003B3C0B">
        <w:rPr>
          <w:rFonts w:ascii="VELUXforOffice" w:hAnsi="VELUXforOffice" w:cs="Arial"/>
        </w:rPr>
        <w:t xml:space="preserve"> den Sicherheitsmodus gestellt werden</w:t>
      </w:r>
      <w:r w:rsidR="00270495" w:rsidRPr="003B3C0B">
        <w:rPr>
          <w:rFonts w:ascii="VELUXforOffice" w:hAnsi="VELUXforOffice" w:cs="Arial"/>
        </w:rPr>
        <w:t>: Das</w:t>
      </w:r>
      <w:r w:rsidR="004B727D" w:rsidRPr="003B3C0B">
        <w:rPr>
          <w:rFonts w:ascii="VELUXforOffice" w:hAnsi="VELUXforOffice" w:cs="Arial"/>
        </w:rPr>
        <w:t xml:space="preserve"> automatische Öffnen der Fenster </w:t>
      </w:r>
      <w:r w:rsidR="00270495" w:rsidRPr="003B3C0B">
        <w:rPr>
          <w:rFonts w:ascii="VELUXforOffice" w:hAnsi="VELUXforOffice" w:cs="Arial"/>
        </w:rPr>
        <w:t xml:space="preserve">wird </w:t>
      </w:r>
      <w:r w:rsidR="00E62AE3" w:rsidRPr="003B3C0B">
        <w:rPr>
          <w:rFonts w:ascii="VELUXforOffice" w:hAnsi="VELUXforOffice" w:cs="Arial"/>
        </w:rPr>
        <w:t xml:space="preserve">auf gesichertes Lüften </w:t>
      </w:r>
      <w:r w:rsidR="004B727D" w:rsidRPr="003B3C0B">
        <w:rPr>
          <w:rFonts w:ascii="VELUXforOffice" w:hAnsi="VELUXforOffice" w:cs="Arial"/>
        </w:rPr>
        <w:t>beschränkt</w:t>
      </w:r>
      <w:r w:rsidR="00270495" w:rsidRPr="003B3C0B">
        <w:rPr>
          <w:rFonts w:ascii="VELUXforOffice" w:hAnsi="VELUXforOffice" w:cs="Arial"/>
        </w:rPr>
        <w:t xml:space="preserve">, um Einbrüche zu verhindern. </w:t>
      </w:r>
      <w:r w:rsidR="00A22949" w:rsidRPr="003B3C0B">
        <w:rPr>
          <w:rFonts w:ascii="VELUXforOffice" w:hAnsi="VELUXforOffice" w:cs="Arial"/>
        </w:rPr>
        <w:t>Alle Funktionen lassen sich auch manuell per Smartphone steuern –</w:t>
      </w:r>
      <w:r w:rsidR="006712A1" w:rsidRPr="003B3C0B">
        <w:rPr>
          <w:rFonts w:ascii="VELUXforOffice" w:hAnsi="VELUXforOffice" w:cs="Arial"/>
        </w:rPr>
        <w:t xml:space="preserve"> </w:t>
      </w:r>
      <w:r w:rsidR="00A22949" w:rsidRPr="003B3C0B">
        <w:rPr>
          <w:rFonts w:ascii="VELUXforOffice" w:hAnsi="VELUXforOffice" w:cs="Arial"/>
        </w:rPr>
        <w:t xml:space="preserve">die Bewohner </w:t>
      </w:r>
      <w:r w:rsidR="006712A1" w:rsidRPr="003B3C0B">
        <w:rPr>
          <w:rFonts w:ascii="VELUXforOffice" w:hAnsi="VELUXforOffice" w:cs="Arial"/>
        </w:rPr>
        <w:t xml:space="preserve">behalten </w:t>
      </w:r>
      <w:r w:rsidR="00A22949" w:rsidRPr="003B3C0B">
        <w:rPr>
          <w:rFonts w:ascii="VELUXforOffice" w:hAnsi="VELUXforOffice" w:cs="Arial"/>
        </w:rPr>
        <w:t xml:space="preserve">jederzeit die Kontrolle. </w:t>
      </w:r>
    </w:p>
    <w:p w14:paraId="1ECABD94" w14:textId="77777777" w:rsidR="001A29ED" w:rsidRPr="003B3C0B" w:rsidRDefault="001A29ED" w:rsidP="00171945">
      <w:pPr>
        <w:autoSpaceDE w:val="0"/>
        <w:autoSpaceDN w:val="0"/>
        <w:adjustRightInd w:val="0"/>
        <w:spacing w:after="0" w:line="240" w:lineRule="auto"/>
        <w:rPr>
          <w:rFonts w:ascii="VELUXforOffice" w:hAnsi="VELUXforOffice" w:cs="Arial"/>
        </w:rPr>
      </w:pPr>
    </w:p>
    <w:p w14:paraId="7F0DF957" w14:textId="49CAFF7D" w:rsidR="005436EE" w:rsidRPr="003B3C0B" w:rsidRDefault="005436EE" w:rsidP="005436EE">
      <w:pPr>
        <w:rPr>
          <w:rFonts w:ascii="VELUXforOffice" w:hAnsi="VELUXforOffice" w:cs="Arial"/>
        </w:rPr>
      </w:pPr>
      <w:r w:rsidRPr="003B3C0B">
        <w:rPr>
          <w:rFonts w:ascii="VELUXforOffice" w:hAnsi="VELUXforOffice" w:cs="Arial"/>
        </w:rPr>
        <w:t>«Nur wenige Menschen sind sich des Einflusses der Innenluft auf ihre Gesundheit und ihr Wohlbefinden bewusst. Doch die Luft, die wir atmen, ist genauso wichtig wie die Lebensmittel, die wir essen, oder das Wasser, das wir trinken. Ein durchschnittlicher Erwachsener atmet Tag für Tag ungefähr 15'000 Liter Sauerstoff ein und verbringt 90% seiner Zeit drinnen. Ein gesundes Raumklima ist also nicht bloss eine Frage des Komforts, sondern eine Aufgabe, die wir als Indoor Generation aktiv angehen müssen», sagt Kent Holm, Senior Vice President und Leiter des Global Product Management der VELUX Gruppe.</w:t>
      </w:r>
    </w:p>
    <w:p w14:paraId="1F841B9E" w14:textId="693F7E7E" w:rsidR="004B727D" w:rsidRPr="003B3C0B" w:rsidRDefault="004B727D" w:rsidP="00171945">
      <w:pPr>
        <w:autoSpaceDE w:val="0"/>
        <w:autoSpaceDN w:val="0"/>
        <w:adjustRightInd w:val="0"/>
        <w:spacing w:after="0" w:line="240" w:lineRule="auto"/>
        <w:rPr>
          <w:rFonts w:ascii="VELUXforOffice" w:hAnsi="VELUXforOffice" w:cs="Arial"/>
        </w:rPr>
      </w:pPr>
    </w:p>
    <w:p w14:paraId="115EF9ED" w14:textId="77777777" w:rsidR="00FA1C6C" w:rsidRPr="003B3C0B" w:rsidRDefault="00FA1C6C" w:rsidP="00171945">
      <w:pPr>
        <w:autoSpaceDE w:val="0"/>
        <w:autoSpaceDN w:val="0"/>
        <w:adjustRightInd w:val="0"/>
        <w:spacing w:after="0" w:line="240" w:lineRule="auto"/>
        <w:rPr>
          <w:rFonts w:ascii="VELUXforOffice" w:hAnsi="VELUXforOffice" w:cs="Arial"/>
          <w:b/>
          <w:bCs/>
        </w:rPr>
      </w:pPr>
    </w:p>
    <w:p w14:paraId="5D07D863" w14:textId="77777777" w:rsidR="002C68A6" w:rsidRPr="003B3C0B" w:rsidRDefault="002C68A6" w:rsidP="00171945">
      <w:pPr>
        <w:autoSpaceDE w:val="0"/>
        <w:autoSpaceDN w:val="0"/>
        <w:adjustRightInd w:val="0"/>
        <w:spacing w:after="0" w:line="240" w:lineRule="auto"/>
        <w:rPr>
          <w:rFonts w:ascii="VELUXforOffice" w:hAnsi="VELUXforOffice" w:cs="Arial"/>
          <w:b/>
          <w:bCs/>
          <w:sz w:val="20"/>
          <w:szCs w:val="20"/>
        </w:rPr>
      </w:pPr>
    </w:p>
    <w:p w14:paraId="33899662" w14:textId="291AA766" w:rsidR="002914FB" w:rsidRPr="003B3C0B" w:rsidRDefault="002914FB" w:rsidP="00171945">
      <w:pPr>
        <w:autoSpaceDE w:val="0"/>
        <w:autoSpaceDN w:val="0"/>
        <w:adjustRightInd w:val="0"/>
        <w:spacing w:after="0" w:line="240" w:lineRule="auto"/>
        <w:rPr>
          <w:rFonts w:ascii="VELUXforOffice" w:hAnsi="VELUXforOffice" w:cs="Arial"/>
          <w:b/>
          <w:bCs/>
          <w:sz w:val="20"/>
          <w:szCs w:val="20"/>
          <w:u w:val="single"/>
        </w:rPr>
      </w:pPr>
      <w:r w:rsidRPr="003B3C0B">
        <w:rPr>
          <w:rFonts w:ascii="VELUXforOffice" w:hAnsi="VELUXforOffice" w:cs="Arial"/>
          <w:b/>
          <w:bCs/>
          <w:sz w:val="20"/>
          <w:szCs w:val="20"/>
          <w:u w:val="single"/>
        </w:rPr>
        <w:t>Über die VELUX Gruppe</w:t>
      </w:r>
    </w:p>
    <w:p w14:paraId="405B0D0F" w14:textId="77777777" w:rsidR="002914FB" w:rsidRPr="003B3C0B" w:rsidRDefault="002914FB" w:rsidP="00171945">
      <w:pPr>
        <w:autoSpaceDE w:val="0"/>
        <w:autoSpaceDN w:val="0"/>
        <w:adjustRightInd w:val="0"/>
        <w:spacing w:after="0" w:line="240" w:lineRule="auto"/>
        <w:rPr>
          <w:rFonts w:ascii="VELUXforOffice" w:hAnsi="VELUXforOffice" w:cs="Arial"/>
          <w:sz w:val="20"/>
          <w:szCs w:val="20"/>
        </w:rPr>
      </w:pPr>
      <w:r w:rsidRPr="003B3C0B">
        <w:rPr>
          <w:rFonts w:ascii="VELUXforOffice" w:hAnsi="VELUXforOffice" w:cs="Arial"/>
          <w:sz w:val="20"/>
          <w:szCs w:val="20"/>
        </w:rPr>
        <w:t xml:space="preserve">Als weltweit grösster und führender Hersteller von Dachfenstern und seinen ergänzenden Produkten steht VELUX für Licht, Luft und Ausblick im Dachgeschoss – drei Merkmale, die das Leben in Millionen von Häusern und Wohnungen auf der ganzen Welt vervollkommnen. </w:t>
      </w:r>
    </w:p>
    <w:p w14:paraId="0010E207" w14:textId="2D19F2CD" w:rsidR="002914FB" w:rsidRPr="003B3C0B" w:rsidRDefault="002914FB" w:rsidP="00171945">
      <w:pPr>
        <w:autoSpaceDE w:val="0"/>
        <w:autoSpaceDN w:val="0"/>
        <w:adjustRightInd w:val="0"/>
        <w:spacing w:after="0" w:line="240" w:lineRule="auto"/>
        <w:rPr>
          <w:rFonts w:ascii="VELUXforOffice" w:hAnsi="VELUXforOffice" w:cs="Arial"/>
          <w:sz w:val="20"/>
          <w:szCs w:val="20"/>
        </w:rPr>
      </w:pPr>
      <w:r w:rsidRPr="003B3C0B">
        <w:rPr>
          <w:rFonts w:ascii="VELUXforOffice" w:hAnsi="VELUXforOffice" w:cs="Arial"/>
          <w:sz w:val="20"/>
          <w:szCs w:val="20"/>
        </w:rPr>
        <w:t xml:space="preserve">Das Unternehmen wurde 1941 </w:t>
      </w:r>
      <w:r w:rsidR="005B00B8" w:rsidRPr="003B3C0B">
        <w:rPr>
          <w:rFonts w:ascii="VELUXforOffice" w:hAnsi="VELUXforOffice" w:cs="Arial"/>
          <w:sz w:val="20"/>
          <w:szCs w:val="20"/>
        </w:rPr>
        <w:t xml:space="preserve">in Dänemark </w:t>
      </w:r>
      <w:r w:rsidRPr="003B3C0B">
        <w:rPr>
          <w:rFonts w:ascii="VELUXforOffice" w:hAnsi="VELUXforOffice" w:cs="Arial"/>
          <w:sz w:val="20"/>
          <w:szCs w:val="20"/>
        </w:rPr>
        <w:t xml:space="preserve">von Villum Kann Rasmussen mit der Vision gegründet, mehr Tageslicht und Frischluft in die Häuser zu bringen und so die Lebensqualität in Wohn- und Arbeitsräumen zu steigern. Heute umfasst die Produktpalette von VELUX neben Dachfenstern und anspruchsvollen Dachfensterlösungen für geneigte und flache Dächer unter anderem Sonnen- und Hitzeschutzprodukte, Aussenrollläden, Installationslösungen sowie intelligente Haussteuerungssysteme. </w:t>
      </w:r>
    </w:p>
    <w:p w14:paraId="22BBD766" w14:textId="4BB00185" w:rsidR="002914FB" w:rsidRPr="003B3C0B" w:rsidRDefault="002914FB" w:rsidP="00171945">
      <w:pPr>
        <w:autoSpaceDE w:val="0"/>
        <w:autoSpaceDN w:val="0"/>
        <w:adjustRightInd w:val="0"/>
        <w:spacing w:after="0" w:line="240" w:lineRule="auto"/>
        <w:rPr>
          <w:rFonts w:ascii="VELUXforOffice" w:hAnsi="VELUXforOffice" w:cs="Arial"/>
          <w:b/>
          <w:sz w:val="20"/>
          <w:szCs w:val="20"/>
        </w:rPr>
      </w:pPr>
      <w:r w:rsidRPr="003B3C0B">
        <w:rPr>
          <w:rFonts w:ascii="VELUXforOffice" w:hAnsi="VELUXforOffice" w:cs="Arial"/>
          <w:sz w:val="20"/>
          <w:szCs w:val="20"/>
        </w:rPr>
        <w:t>Die internationale VELUX Gruppe zählt</w:t>
      </w:r>
      <w:r w:rsidR="003B3C0B">
        <w:rPr>
          <w:rFonts w:ascii="VELUXforOffice" w:hAnsi="VELUXforOffice" w:cs="Arial"/>
          <w:sz w:val="20"/>
          <w:szCs w:val="20"/>
        </w:rPr>
        <w:t xml:space="preserve"> mit mehr als 10’000 Mitarbeite</w:t>
      </w:r>
      <w:r w:rsidRPr="003B3C0B">
        <w:rPr>
          <w:rFonts w:ascii="VELUXforOffice" w:hAnsi="VELUXforOffice" w:cs="Arial"/>
          <w:sz w:val="20"/>
          <w:szCs w:val="20"/>
        </w:rPr>
        <w:t>n</w:t>
      </w:r>
      <w:r w:rsidR="003B3C0B">
        <w:rPr>
          <w:rFonts w:ascii="VELUXforOffice" w:hAnsi="VELUXforOffice" w:cs="Arial"/>
          <w:sz w:val="20"/>
          <w:szCs w:val="20"/>
        </w:rPr>
        <w:t>den</w:t>
      </w:r>
      <w:r w:rsidRPr="003B3C0B">
        <w:rPr>
          <w:rFonts w:ascii="VELUXforOffice" w:hAnsi="VELUXforOffice" w:cs="Arial"/>
          <w:sz w:val="20"/>
          <w:szCs w:val="20"/>
        </w:rPr>
        <w:t>, Produktionsstandorten in 11 Ländern und Vertriebsgesellschaften in mehr als 40 Ländern zu den grössten Produzenten von Baumaterialien weltweit.</w:t>
      </w:r>
      <w:r w:rsidR="005B00B8" w:rsidRPr="003B3C0B">
        <w:rPr>
          <w:rFonts w:ascii="VELUXforOffice" w:hAnsi="VELUXforOffice" w:cs="Arial"/>
          <w:sz w:val="20"/>
          <w:szCs w:val="20"/>
        </w:rPr>
        <w:t xml:space="preserve"> Der Hauptsitz der VELUX Gruppe ist in Kopenhagen.</w:t>
      </w:r>
      <w:r w:rsidRPr="003B3C0B">
        <w:rPr>
          <w:rFonts w:ascii="VELUXforOffice" w:hAnsi="VELUXforOffice" w:cs="Arial"/>
          <w:sz w:val="20"/>
          <w:szCs w:val="20"/>
        </w:rPr>
        <w:t xml:space="preserve"> In der Schweiz beschäftigt VELUX rund </w:t>
      </w:r>
      <w:r w:rsidR="00E556D1" w:rsidRPr="003B3C0B">
        <w:rPr>
          <w:rFonts w:ascii="VELUXforOffice" w:hAnsi="VELUXforOffice" w:cs="Arial"/>
          <w:sz w:val="20"/>
          <w:szCs w:val="20"/>
        </w:rPr>
        <w:t>8</w:t>
      </w:r>
      <w:r w:rsidRPr="003B3C0B">
        <w:rPr>
          <w:rFonts w:ascii="VELUXforOffice" w:hAnsi="VELUXforOffice" w:cs="Arial"/>
          <w:sz w:val="20"/>
          <w:szCs w:val="20"/>
        </w:rPr>
        <w:t>0 Mitarbeiter</w:t>
      </w:r>
      <w:r w:rsidR="003B3C0B">
        <w:rPr>
          <w:rFonts w:ascii="VELUXforOffice" w:hAnsi="VELUXforOffice" w:cs="Arial"/>
          <w:sz w:val="20"/>
          <w:szCs w:val="20"/>
        </w:rPr>
        <w:t>innen und Mitarbeiter</w:t>
      </w:r>
      <w:r w:rsidRPr="003B3C0B">
        <w:rPr>
          <w:rFonts w:ascii="VELUXforOffice" w:hAnsi="VELUXforOffice" w:cs="Arial"/>
          <w:sz w:val="20"/>
          <w:szCs w:val="20"/>
        </w:rPr>
        <w:t>.</w:t>
      </w:r>
      <w:r w:rsidR="003B3C0B">
        <w:rPr>
          <w:rFonts w:ascii="VELUXforOffice" w:hAnsi="VELUXforOffice" w:cs="Arial"/>
          <w:sz w:val="20"/>
          <w:szCs w:val="20"/>
        </w:rPr>
        <w:t xml:space="preserve"> </w:t>
      </w:r>
      <w:r w:rsidRPr="003B3C0B">
        <w:rPr>
          <w:rFonts w:ascii="VELUXforOffice" w:hAnsi="VELUXforOffice" w:cs="Arial"/>
          <w:sz w:val="20"/>
          <w:szCs w:val="20"/>
        </w:rPr>
        <w:t xml:space="preserve"> </w:t>
      </w:r>
      <w:hyperlink r:id="rId12" w:history="1">
        <w:r w:rsidRPr="003B3C0B">
          <w:rPr>
            <w:rStyle w:val="Hyperlink"/>
            <w:rFonts w:ascii="VELUXforOffice" w:hAnsi="VELUXforOffice" w:cs="Arial"/>
            <w:b/>
            <w:sz w:val="20"/>
            <w:szCs w:val="20"/>
          </w:rPr>
          <w:t>www.velux.ch</w:t>
        </w:r>
      </w:hyperlink>
    </w:p>
    <w:p w14:paraId="46EDBE58" w14:textId="77777777" w:rsidR="00270495" w:rsidRDefault="00270495" w:rsidP="00171945">
      <w:pPr>
        <w:widowControl w:val="0"/>
        <w:autoSpaceDE w:val="0"/>
        <w:autoSpaceDN w:val="0"/>
        <w:adjustRightInd w:val="0"/>
        <w:spacing w:after="0" w:line="240" w:lineRule="auto"/>
        <w:rPr>
          <w:rFonts w:ascii="Arial" w:eastAsia="MS Mincho" w:hAnsi="Arial" w:cs="Arial"/>
          <w:lang w:bidi="ar-SA"/>
        </w:rPr>
      </w:pPr>
    </w:p>
    <w:p w14:paraId="44B76901" w14:textId="35C516BA" w:rsidR="008F725D" w:rsidRPr="00945A1C" w:rsidRDefault="002914FB" w:rsidP="00171945">
      <w:pPr>
        <w:widowControl w:val="0"/>
        <w:autoSpaceDE w:val="0"/>
        <w:autoSpaceDN w:val="0"/>
        <w:adjustRightInd w:val="0"/>
        <w:spacing w:after="0" w:line="240" w:lineRule="auto"/>
        <w:rPr>
          <w:rFonts w:ascii="Arial" w:eastAsia="MS Mincho" w:hAnsi="Arial" w:cs="Arial"/>
          <w:lang w:bidi="ar-SA"/>
        </w:rPr>
      </w:pPr>
      <w:r w:rsidRPr="00945A1C">
        <w:rPr>
          <w:rFonts w:ascii="Times New Roman" w:eastAsia="MS Mincho" w:hAnsi="Times New Roman" w:cs="Times New Roman"/>
          <w:noProof/>
          <w:lang w:val="de-DE" w:eastAsia="de-DE" w:bidi="ar-SA"/>
        </w:rPr>
        <mc:AlternateContent>
          <mc:Choice Requires="wps">
            <w:drawing>
              <wp:anchor distT="45720" distB="45720" distL="114300" distR="114300" simplePos="0" relativeHeight="251658240" behindDoc="1" locked="0" layoutInCell="1" allowOverlap="1" wp14:anchorId="68BDE4A6" wp14:editId="3D35F34D">
                <wp:simplePos x="0" y="0"/>
                <wp:positionH relativeFrom="margin">
                  <wp:posOffset>-11430</wp:posOffset>
                </wp:positionH>
                <wp:positionV relativeFrom="paragraph">
                  <wp:posOffset>325120</wp:posOffset>
                </wp:positionV>
                <wp:extent cx="6118860" cy="1066800"/>
                <wp:effectExtent l="0" t="0" r="15240" b="19050"/>
                <wp:wrapTight wrapText="bothSides">
                  <wp:wrapPolygon edited="0">
                    <wp:start x="0" y="0"/>
                    <wp:lineTo x="0" y="21600"/>
                    <wp:lineTo x="21587" y="21600"/>
                    <wp:lineTo x="2158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066800"/>
                        </a:xfrm>
                        <a:prstGeom prst="rect">
                          <a:avLst/>
                        </a:prstGeom>
                        <a:solidFill>
                          <a:srgbClr val="FFFFFF"/>
                        </a:solidFill>
                        <a:ln w="9525">
                          <a:solidFill>
                            <a:srgbClr val="000000"/>
                          </a:solidFill>
                          <a:miter lim="800000"/>
                          <a:headEnd/>
                          <a:tailEnd/>
                        </a:ln>
                      </wps:spPr>
                      <wps:txbx>
                        <w:txbxContent>
                          <w:p w14:paraId="20FC177F" w14:textId="09EDAA5F" w:rsidR="002304FF" w:rsidRPr="003B3C0B" w:rsidRDefault="002304FF" w:rsidP="00C81C58">
                            <w:pPr>
                              <w:widowControl w:val="0"/>
                              <w:autoSpaceDE w:val="0"/>
                              <w:autoSpaceDN w:val="0"/>
                              <w:adjustRightInd w:val="0"/>
                              <w:spacing w:line="288" w:lineRule="auto"/>
                              <w:textAlignment w:val="center"/>
                              <w:rPr>
                                <w:rFonts w:ascii="VELUXforOffice" w:eastAsia="Times New Roman" w:hAnsi="VELUXforOffice" w:cs="Arial"/>
                                <w:b/>
                                <w:bCs/>
                                <w:color w:val="000000"/>
                                <w:sz w:val="20"/>
                                <w:szCs w:val="20"/>
                                <w:lang w:val="de-DE"/>
                              </w:rPr>
                            </w:pPr>
                            <w:r w:rsidRPr="003B3C0B">
                              <w:rPr>
                                <w:rFonts w:ascii="VELUXforOffice" w:eastAsia="Times New Roman" w:hAnsi="VELUXforOffice" w:cs="Arial"/>
                                <w:b/>
                                <w:bCs/>
                                <w:color w:val="000000"/>
                                <w:sz w:val="20"/>
                                <w:szCs w:val="20"/>
                                <w:lang w:val="de-DE"/>
                              </w:rPr>
                              <w:t>Wünschen Sie ergänzende Bild- oder Textdateien, so stellen wir Ihnen diese auf Anfrage gerne zu. Kontaktieren Sie uns, wir stehen Ihnen jederzeit zur Verfügung.</w:t>
                            </w:r>
                          </w:p>
                          <w:p w14:paraId="25212625" w14:textId="03C124E6" w:rsidR="002304FF" w:rsidRPr="003B3C0B" w:rsidRDefault="002304FF" w:rsidP="00C81C58">
                            <w:pPr>
                              <w:widowControl w:val="0"/>
                              <w:autoSpaceDE w:val="0"/>
                              <w:autoSpaceDN w:val="0"/>
                              <w:adjustRightInd w:val="0"/>
                              <w:spacing w:line="288" w:lineRule="auto"/>
                              <w:textAlignment w:val="center"/>
                              <w:rPr>
                                <w:rFonts w:ascii="VELUXforOffice" w:eastAsia="Times New Roman" w:hAnsi="VELUXforOffice" w:cs="Arial"/>
                                <w:b/>
                                <w:bCs/>
                                <w:color w:val="000000"/>
                                <w:sz w:val="20"/>
                                <w:szCs w:val="20"/>
                                <w:lang w:val="de-DE"/>
                              </w:rPr>
                            </w:pPr>
                            <w:r w:rsidRPr="003B3C0B">
                              <w:rPr>
                                <w:rFonts w:ascii="VELUXforOffice" w:eastAsia="Times New Roman" w:hAnsi="VELUXforOffice" w:cs="Arial"/>
                                <w:b/>
                                <w:bCs/>
                                <w:color w:val="000000"/>
                                <w:sz w:val="20"/>
                                <w:szCs w:val="20"/>
                                <w:lang w:val="de-DE"/>
                              </w:rPr>
                              <w:t>PRESSEKONTAKT:</w:t>
                            </w:r>
                          </w:p>
                          <w:p w14:paraId="5A0557CC" w14:textId="5A4060E8" w:rsidR="002304FF" w:rsidRPr="003B3C0B" w:rsidRDefault="002304FF" w:rsidP="00C81C58">
                            <w:pPr>
                              <w:rPr>
                                <w:rFonts w:ascii="VELUXforOffice" w:hAnsi="VELUXforOffice"/>
                                <w:sz w:val="17"/>
                                <w:szCs w:val="17"/>
                                <w:lang w:val="it-IT"/>
                              </w:rPr>
                            </w:pPr>
                            <w:r w:rsidRPr="003B3C0B">
                              <w:rPr>
                                <w:rFonts w:ascii="VELUXforOffice" w:eastAsia="Times New Roman" w:hAnsi="VELUXforOffice" w:cs="Arial"/>
                                <w:color w:val="000000"/>
                                <w:sz w:val="17"/>
                                <w:szCs w:val="17"/>
                                <w:lang w:val="it-IT"/>
                              </w:rPr>
                              <w:t>Gabriella Gianoli PR, Bernastrasse 6, CH-3005 Bern, Tel. +41 31 352 24 54, Fax +41 31 352 24 56, gianoli.pr@ggpr.ch</w:t>
                            </w:r>
                          </w:p>
                          <w:p w14:paraId="1A061304" w14:textId="77777777" w:rsidR="002304FF" w:rsidRPr="00F22E27" w:rsidRDefault="002304FF" w:rsidP="00C81C58">
                            <w:pPr>
                              <w:rPr>
                                <w:lang w:val="it-IT"/>
                              </w:rPr>
                            </w:pPr>
                          </w:p>
                          <w:p w14:paraId="76144C21" w14:textId="77777777" w:rsidR="002304FF" w:rsidRPr="00F22E27" w:rsidRDefault="002304FF" w:rsidP="00C81C58">
                            <w:pPr>
                              <w:rPr>
                                <w:lang w:val="it-IT"/>
                              </w:rPr>
                            </w:pPr>
                          </w:p>
                          <w:p w14:paraId="03B9795D" w14:textId="77777777" w:rsidR="002304FF" w:rsidRPr="00F22E27" w:rsidRDefault="002304FF" w:rsidP="00C81C58">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DE4A6" id="_x0000_t202" coordsize="21600,21600" o:spt="202" path="m,l,21600r21600,l21600,xe">
                <v:stroke joinstyle="miter"/>
                <v:path gradientshapeok="t" o:connecttype="rect"/>
              </v:shapetype>
              <v:shape id="Text Box 2" o:spid="_x0000_s1026" type="#_x0000_t202" style="position:absolute;margin-left:-.9pt;margin-top:25.6pt;width:481.8pt;height:8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">
                <v:textbox>
                  <w:txbxContent>
                    <w:p w14:paraId="20FC177F" w14:textId="09EDAA5F" w:rsidR="002304FF" w:rsidRPr="003B3C0B" w:rsidRDefault="002304FF" w:rsidP="00C81C58">
                      <w:pPr>
                        <w:widowControl w:val="0"/>
                        <w:autoSpaceDE w:val="0"/>
                        <w:autoSpaceDN w:val="0"/>
                        <w:adjustRightInd w:val="0"/>
                        <w:spacing w:line="288" w:lineRule="auto"/>
                        <w:textAlignment w:val="center"/>
                        <w:rPr>
                          <w:rFonts w:ascii="VELUXforOffice" w:eastAsia="Times New Roman" w:hAnsi="VELUXforOffice" w:cs="Arial"/>
                          <w:b/>
                          <w:bCs/>
                          <w:color w:val="000000"/>
                          <w:sz w:val="20"/>
                          <w:szCs w:val="20"/>
                          <w:lang w:val="de-DE"/>
                        </w:rPr>
                      </w:pPr>
                      <w:r w:rsidRPr="003B3C0B">
                        <w:rPr>
                          <w:rFonts w:ascii="VELUXforOffice" w:eastAsia="Times New Roman" w:hAnsi="VELUXforOffice" w:cs="Arial"/>
                          <w:b/>
                          <w:bCs/>
                          <w:color w:val="000000"/>
                          <w:sz w:val="20"/>
                          <w:szCs w:val="20"/>
                          <w:lang w:val="de-DE"/>
                        </w:rPr>
                        <w:t>Wünschen Sie ergänzende Bild- oder Textdateien, so stellen wir Ihnen diese auf Anfrage gerne zu. Kontaktieren Sie uns, wir stehen Ihnen jederzeit zur Verfügung.</w:t>
                      </w:r>
                    </w:p>
                    <w:p w14:paraId="25212625" w14:textId="03C124E6" w:rsidR="002304FF" w:rsidRPr="003B3C0B" w:rsidRDefault="002304FF" w:rsidP="00C81C58">
                      <w:pPr>
                        <w:widowControl w:val="0"/>
                        <w:autoSpaceDE w:val="0"/>
                        <w:autoSpaceDN w:val="0"/>
                        <w:adjustRightInd w:val="0"/>
                        <w:spacing w:line="288" w:lineRule="auto"/>
                        <w:textAlignment w:val="center"/>
                        <w:rPr>
                          <w:rFonts w:ascii="VELUXforOffice" w:eastAsia="Times New Roman" w:hAnsi="VELUXforOffice" w:cs="Arial"/>
                          <w:b/>
                          <w:bCs/>
                          <w:color w:val="000000"/>
                          <w:sz w:val="20"/>
                          <w:szCs w:val="20"/>
                          <w:lang w:val="de-DE"/>
                        </w:rPr>
                      </w:pPr>
                      <w:r w:rsidRPr="003B3C0B">
                        <w:rPr>
                          <w:rFonts w:ascii="VELUXforOffice" w:eastAsia="Times New Roman" w:hAnsi="VELUXforOffice" w:cs="Arial"/>
                          <w:b/>
                          <w:bCs/>
                          <w:color w:val="000000"/>
                          <w:sz w:val="20"/>
                          <w:szCs w:val="20"/>
                          <w:lang w:val="de-DE"/>
                        </w:rPr>
                        <w:t>PRESSEKONTAKT:</w:t>
                      </w:r>
                    </w:p>
                    <w:p w14:paraId="5A0557CC" w14:textId="5A4060E8" w:rsidR="002304FF" w:rsidRPr="003B3C0B" w:rsidRDefault="002304FF" w:rsidP="00C81C58">
                      <w:pPr>
                        <w:rPr>
                          <w:rFonts w:ascii="VELUXforOffice" w:hAnsi="VELUXforOffice"/>
                          <w:sz w:val="17"/>
                          <w:szCs w:val="17"/>
                          <w:lang w:val="it-IT"/>
                        </w:rPr>
                      </w:pPr>
                      <w:r w:rsidRPr="003B3C0B">
                        <w:rPr>
                          <w:rFonts w:ascii="VELUXforOffice" w:eastAsia="Times New Roman" w:hAnsi="VELUXforOffice" w:cs="Arial"/>
                          <w:color w:val="000000"/>
                          <w:sz w:val="17"/>
                          <w:szCs w:val="17"/>
                          <w:lang w:val="it-IT"/>
                        </w:rPr>
                        <w:t>Gabriella Gianoli PR, Bernastrasse 6, CH-3005 Bern, Tel. +41 31 352 24 54, Fax +41 31 352 24 56, gianoli.pr@ggpr.ch</w:t>
                      </w:r>
                    </w:p>
                    <w:p w14:paraId="1A061304" w14:textId="77777777" w:rsidR="002304FF" w:rsidRPr="00F22E27" w:rsidRDefault="002304FF" w:rsidP="00C81C58">
                      <w:pPr>
                        <w:rPr>
                          <w:lang w:val="it-IT"/>
                        </w:rPr>
                      </w:pPr>
                    </w:p>
                    <w:p w14:paraId="76144C21" w14:textId="77777777" w:rsidR="002304FF" w:rsidRPr="00F22E27" w:rsidRDefault="002304FF" w:rsidP="00C81C58">
                      <w:pPr>
                        <w:rPr>
                          <w:lang w:val="it-IT"/>
                        </w:rPr>
                      </w:pPr>
                    </w:p>
                    <w:p w14:paraId="03B9795D" w14:textId="77777777" w:rsidR="002304FF" w:rsidRPr="00F22E27" w:rsidRDefault="002304FF" w:rsidP="00C81C58">
                      <w:pPr>
                        <w:rPr>
                          <w:lang w:val="it-IT"/>
                        </w:rPr>
                      </w:pPr>
                    </w:p>
                  </w:txbxContent>
                </v:textbox>
                <w10:wrap type="tight" anchorx="margin"/>
              </v:shape>
            </w:pict>
          </mc:Fallback>
        </mc:AlternateContent>
      </w:r>
    </w:p>
    <w:sectPr w:rsidR="008F725D" w:rsidRPr="00945A1C" w:rsidSect="001A76E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96BC1" w14:textId="77777777" w:rsidR="00451A40" w:rsidRDefault="00451A40" w:rsidP="00125F5B">
      <w:pPr>
        <w:spacing w:after="0" w:line="240" w:lineRule="auto"/>
      </w:pPr>
      <w:r>
        <w:separator/>
      </w:r>
    </w:p>
  </w:endnote>
  <w:endnote w:type="continuationSeparator" w:id="0">
    <w:p w14:paraId="74FA04FB" w14:textId="77777777" w:rsidR="00451A40" w:rsidRDefault="00451A40" w:rsidP="0012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VELUXforOffice">
    <w:panose1 w:val="02000506030000020004"/>
    <w:charset w:val="00"/>
    <w:family w:val="auto"/>
    <w:pitch w:val="variable"/>
    <w:sig w:usb0="A00002AF" w:usb1="5000204A"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261F" w14:textId="77777777" w:rsidR="003B3C0B" w:rsidRDefault="003B3C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DEB43" w14:textId="77777777" w:rsidR="003B3C0B" w:rsidRDefault="003B3C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EA6A" w14:textId="77777777" w:rsidR="003B3C0B" w:rsidRDefault="003B3C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6878D" w14:textId="77777777" w:rsidR="00451A40" w:rsidRDefault="00451A40" w:rsidP="00125F5B">
      <w:pPr>
        <w:spacing w:after="0" w:line="240" w:lineRule="auto"/>
      </w:pPr>
      <w:r>
        <w:separator/>
      </w:r>
    </w:p>
  </w:footnote>
  <w:footnote w:type="continuationSeparator" w:id="0">
    <w:p w14:paraId="7C4502F8" w14:textId="77777777" w:rsidR="00451A40" w:rsidRDefault="00451A40" w:rsidP="00125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B50F" w14:textId="77777777" w:rsidR="003B3C0B" w:rsidRDefault="003B3C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89BA" w14:textId="77777777" w:rsidR="002304FF" w:rsidRDefault="002304FF"/>
  <w:tbl>
    <w:tblPr>
      <w:tblW w:w="0" w:type="auto"/>
      <w:tblLook w:val="01E0" w:firstRow="1" w:lastRow="1" w:firstColumn="1" w:lastColumn="1" w:noHBand="0" w:noVBand="0"/>
    </w:tblPr>
    <w:tblGrid>
      <w:gridCol w:w="4747"/>
      <w:gridCol w:w="4747"/>
    </w:tblGrid>
    <w:tr w:rsidR="002304FF" w:rsidRPr="00FD560A" w14:paraId="75FC96F0" w14:textId="77777777" w:rsidTr="00110509">
      <w:tc>
        <w:tcPr>
          <w:tcW w:w="4747" w:type="dxa"/>
        </w:tcPr>
        <w:p w14:paraId="62BFB7BA" w14:textId="7E155239" w:rsidR="002304FF" w:rsidRPr="003B3C0B" w:rsidRDefault="003B3C0B" w:rsidP="00110509">
          <w:pPr>
            <w:spacing w:after="0"/>
            <w:rPr>
              <w:rFonts w:ascii="VELUXforOffice" w:hAnsi="VELUXforOffice" w:cs="Arial"/>
            </w:rPr>
          </w:pPr>
          <w:r>
            <w:rPr>
              <w:rFonts w:ascii="VELUXforOffice" w:hAnsi="VELUXforOffice" w:cs="Arial"/>
            </w:rPr>
            <w:t>Pressetext</w:t>
          </w:r>
        </w:p>
        <w:p w14:paraId="6FF84BA2" w14:textId="78FED81D" w:rsidR="002304FF" w:rsidRPr="003B3C0B" w:rsidRDefault="003B3C0B" w:rsidP="00110509">
          <w:pPr>
            <w:spacing w:after="0"/>
            <w:rPr>
              <w:rFonts w:ascii="VELUXforOffice" w:hAnsi="VELUXforOffice" w:cs="Arial"/>
            </w:rPr>
          </w:pPr>
          <w:r>
            <w:rPr>
              <w:rFonts w:ascii="VELUXforOffice" w:hAnsi="VELUXforOffice" w:cs="Arial"/>
            </w:rPr>
            <w:t>Olten, Juni</w:t>
          </w:r>
          <w:r w:rsidR="002304FF" w:rsidRPr="003B3C0B">
            <w:rPr>
              <w:rFonts w:ascii="VELUXforOffice" w:hAnsi="VELUXforOffice" w:cs="Arial"/>
            </w:rPr>
            <w:t xml:space="preserve"> 2018</w:t>
          </w:r>
        </w:p>
        <w:p w14:paraId="03453436" w14:textId="77777777" w:rsidR="002304FF" w:rsidRDefault="002304FF" w:rsidP="00125F5B"/>
        <w:p w14:paraId="10F0BE3C" w14:textId="77777777" w:rsidR="002304FF" w:rsidRPr="00F05934" w:rsidRDefault="002304FF" w:rsidP="00125F5B">
          <w:pPr>
            <w:jc w:val="center"/>
          </w:pPr>
        </w:p>
      </w:tc>
      <w:tc>
        <w:tcPr>
          <w:tcW w:w="4747" w:type="dxa"/>
        </w:tcPr>
        <w:p w14:paraId="7EBEBA43" w14:textId="77777777" w:rsidR="002304FF" w:rsidRPr="00FD560A" w:rsidRDefault="002304FF" w:rsidP="00125F5B">
          <w:pPr>
            <w:pStyle w:val="Kopfzeile"/>
            <w:tabs>
              <w:tab w:val="right" w:pos="9360"/>
            </w:tabs>
            <w:jc w:val="right"/>
            <w:rPr>
              <w:sz w:val="20"/>
            </w:rPr>
          </w:pPr>
          <w:r>
            <w:rPr>
              <w:noProof/>
              <w:sz w:val="20"/>
              <w:lang w:val="de-DE" w:eastAsia="de-DE" w:bidi="ar-SA"/>
            </w:rPr>
            <w:drawing>
              <wp:inline distT="0" distB="0" distL="0" distR="0" wp14:anchorId="12EB0675" wp14:editId="5D636A0E">
                <wp:extent cx="1447800" cy="1076325"/>
                <wp:effectExtent l="0" t="0" r="0" b="9525"/>
                <wp:docPr id="1" name="Picture 3" descr="VELUX_logo_568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UX_logo_568x4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076325"/>
                        </a:xfrm>
                        <a:prstGeom prst="rect">
                          <a:avLst/>
                        </a:prstGeom>
                        <a:noFill/>
                        <a:ln>
                          <a:noFill/>
                        </a:ln>
                      </pic:spPr>
                    </pic:pic>
                  </a:graphicData>
                </a:graphic>
              </wp:inline>
            </w:drawing>
          </w:r>
        </w:p>
      </w:tc>
    </w:tr>
  </w:tbl>
  <w:p w14:paraId="763773E3" w14:textId="77777777" w:rsidR="002304FF" w:rsidRDefault="002304FF" w:rsidP="00125F5B">
    <w:pPr>
      <w:pStyle w:val="Kopfzeile"/>
      <w:tabs>
        <w:tab w:val="right" w:pos="9360"/>
      </w:tabs>
    </w:pPr>
  </w:p>
  <w:p w14:paraId="4865D1A9" w14:textId="77777777" w:rsidR="002304FF" w:rsidRDefault="002304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56E6" w14:textId="77777777" w:rsidR="003B3C0B" w:rsidRDefault="003B3C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AF2DBC8"/>
    <w:lvl w:ilvl="0">
      <w:start w:val="1"/>
      <w:numFmt w:val="decimal"/>
      <w:pStyle w:val="Listennummer"/>
      <w:lvlText w:val="%1."/>
      <w:lvlJc w:val="left"/>
      <w:pPr>
        <w:tabs>
          <w:tab w:val="num" w:pos="360"/>
        </w:tabs>
        <w:ind w:left="360" w:hanging="360"/>
      </w:pPr>
    </w:lvl>
  </w:abstractNum>
  <w:abstractNum w:abstractNumId="1" w15:restartNumberingAfterBreak="0">
    <w:nsid w:val="11CE520A"/>
    <w:multiLevelType w:val="hybridMultilevel"/>
    <w:tmpl w:val="5F7CB41C"/>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A624F"/>
    <w:multiLevelType w:val="singleLevel"/>
    <w:tmpl w:val="F5788B5E"/>
    <w:lvl w:ilvl="0">
      <w:start w:val="1"/>
      <w:numFmt w:val="decimal"/>
      <w:lvlRestart w:val="0"/>
      <w:lvlText w:val="%1."/>
      <w:lvlJc w:val="left"/>
      <w:pPr>
        <w:tabs>
          <w:tab w:val="num" w:pos="360"/>
        </w:tabs>
        <w:ind w:left="360" w:hanging="360"/>
      </w:pPr>
    </w:lvl>
  </w:abstractNum>
  <w:abstractNum w:abstractNumId="3" w15:restartNumberingAfterBreak="0">
    <w:nsid w:val="27436CA7"/>
    <w:multiLevelType w:val="hybridMultilevel"/>
    <w:tmpl w:val="2BA239B4"/>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62669"/>
    <w:multiLevelType w:val="hybridMultilevel"/>
    <w:tmpl w:val="9F064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5ED483D"/>
    <w:multiLevelType w:val="hybridMultilevel"/>
    <w:tmpl w:val="054A3444"/>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65495"/>
    <w:multiLevelType w:val="hybridMultilevel"/>
    <w:tmpl w:val="22929030"/>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B7E9D"/>
    <w:multiLevelType w:val="hybridMultilevel"/>
    <w:tmpl w:val="220C9D54"/>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77BB3"/>
    <w:multiLevelType w:val="hybridMultilevel"/>
    <w:tmpl w:val="A9D83A56"/>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F2"/>
    <w:rsid w:val="0000632D"/>
    <w:rsid w:val="00007FA7"/>
    <w:rsid w:val="0002181F"/>
    <w:rsid w:val="0003707B"/>
    <w:rsid w:val="0004169F"/>
    <w:rsid w:val="00045445"/>
    <w:rsid w:val="00050D32"/>
    <w:rsid w:val="00051C65"/>
    <w:rsid w:val="00052C7E"/>
    <w:rsid w:val="0005352A"/>
    <w:rsid w:val="000564AC"/>
    <w:rsid w:val="00060F7D"/>
    <w:rsid w:val="00070D8E"/>
    <w:rsid w:val="000958E0"/>
    <w:rsid w:val="000A31D5"/>
    <w:rsid w:val="000A6C16"/>
    <w:rsid w:val="000A6DAC"/>
    <w:rsid w:val="000B0242"/>
    <w:rsid w:val="000C11E6"/>
    <w:rsid w:val="000C612D"/>
    <w:rsid w:val="000C7ED1"/>
    <w:rsid w:val="000E19A8"/>
    <w:rsid w:val="000E6C6F"/>
    <w:rsid w:val="000F4F03"/>
    <w:rsid w:val="00105D77"/>
    <w:rsid w:val="00110509"/>
    <w:rsid w:val="00110820"/>
    <w:rsid w:val="00111F3A"/>
    <w:rsid w:val="00120307"/>
    <w:rsid w:val="00120B69"/>
    <w:rsid w:val="00120C5E"/>
    <w:rsid w:val="00125F5B"/>
    <w:rsid w:val="00131FAE"/>
    <w:rsid w:val="00146748"/>
    <w:rsid w:val="00147F9D"/>
    <w:rsid w:val="00152467"/>
    <w:rsid w:val="0016619B"/>
    <w:rsid w:val="00167C75"/>
    <w:rsid w:val="00171945"/>
    <w:rsid w:val="00173B76"/>
    <w:rsid w:val="0018421A"/>
    <w:rsid w:val="00190142"/>
    <w:rsid w:val="00191391"/>
    <w:rsid w:val="001A29ED"/>
    <w:rsid w:val="001A4960"/>
    <w:rsid w:val="001A76EF"/>
    <w:rsid w:val="001D7E43"/>
    <w:rsid w:val="001E6FD6"/>
    <w:rsid w:val="001F127E"/>
    <w:rsid w:val="001F7468"/>
    <w:rsid w:val="00204176"/>
    <w:rsid w:val="00205DA1"/>
    <w:rsid w:val="00205F87"/>
    <w:rsid w:val="00207171"/>
    <w:rsid w:val="002171F1"/>
    <w:rsid w:val="0022504F"/>
    <w:rsid w:val="00227503"/>
    <w:rsid w:val="002304FF"/>
    <w:rsid w:val="0024091B"/>
    <w:rsid w:val="00245D9F"/>
    <w:rsid w:val="00247ACA"/>
    <w:rsid w:val="002527EB"/>
    <w:rsid w:val="00255B4C"/>
    <w:rsid w:val="00257C01"/>
    <w:rsid w:val="0026566D"/>
    <w:rsid w:val="00270495"/>
    <w:rsid w:val="00273179"/>
    <w:rsid w:val="00277BAC"/>
    <w:rsid w:val="00282B9B"/>
    <w:rsid w:val="0028317B"/>
    <w:rsid w:val="00287876"/>
    <w:rsid w:val="002914FB"/>
    <w:rsid w:val="002963A7"/>
    <w:rsid w:val="0029701C"/>
    <w:rsid w:val="00297C36"/>
    <w:rsid w:val="002A1B6E"/>
    <w:rsid w:val="002B04EB"/>
    <w:rsid w:val="002B27EC"/>
    <w:rsid w:val="002B5ADE"/>
    <w:rsid w:val="002B6017"/>
    <w:rsid w:val="002C68A6"/>
    <w:rsid w:val="002C6A0B"/>
    <w:rsid w:val="002E58EC"/>
    <w:rsid w:val="002F60F2"/>
    <w:rsid w:val="00305DD1"/>
    <w:rsid w:val="00321F06"/>
    <w:rsid w:val="003223B3"/>
    <w:rsid w:val="003328A0"/>
    <w:rsid w:val="003411D5"/>
    <w:rsid w:val="003418BE"/>
    <w:rsid w:val="0034531A"/>
    <w:rsid w:val="00361A8C"/>
    <w:rsid w:val="003668DC"/>
    <w:rsid w:val="00367CD0"/>
    <w:rsid w:val="0037748C"/>
    <w:rsid w:val="0038306A"/>
    <w:rsid w:val="00383772"/>
    <w:rsid w:val="00386CEE"/>
    <w:rsid w:val="00391322"/>
    <w:rsid w:val="00393E50"/>
    <w:rsid w:val="003945AB"/>
    <w:rsid w:val="003A124C"/>
    <w:rsid w:val="003B3C0B"/>
    <w:rsid w:val="003C2246"/>
    <w:rsid w:val="003C7894"/>
    <w:rsid w:val="003D3763"/>
    <w:rsid w:val="003E1457"/>
    <w:rsid w:val="003E596A"/>
    <w:rsid w:val="003F502A"/>
    <w:rsid w:val="00411CF4"/>
    <w:rsid w:val="00422DD7"/>
    <w:rsid w:val="00424EDA"/>
    <w:rsid w:val="00434081"/>
    <w:rsid w:val="00436DD8"/>
    <w:rsid w:val="004443FE"/>
    <w:rsid w:val="00451A40"/>
    <w:rsid w:val="00455E03"/>
    <w:rsid w:val="004656C5"/>
    <w:rsid w:val="00475F7C"/>
    <w:rsid w:val="0047630A"/>
    <w:rsid w:val="004803A3"/>
    <w:rsid w:val="00480B66"/>
    <w:rsid w:val="00486E9E"/>
    <w:rsid w:val="00486F5D"/>
    <w:rsid w:val="00493ED0"/>
    <w:rsid w:val="00495CA1"/>
    <w:rsid w:val="00496454"/>
    <w:rsid w:val="004977D1"/>
    <w:rsid w:val="004A3098"/>
    <w:rsid w:val="004A3773"/>
    <w:rsid w:val="004B727D"/>
    <w:rsid w:val="004B72FA"/>
    <w:rsid w:val="004C1D9B"/>
    <w:rsid w:val="004C47DA"/>
    <w:rsid w:val="004C4C34"/>
    <w:rsid w:val="004E325B"/>
    <w:rsid w:val="004F0028"/>
    <w:rsid w:val="004F060A"/>
    <w:rsid w:val="004F2CD4"/>
    <w:rsid w:val="004F4B03"/>
    <w:rsid w:val="00502AA3"/>
    <w:rsid w:val="00515F70"/>
    <w:rsid w:val="00520B45"/>
    <w:rsid w:val="00534DA9"/>
    <w:rsid w:val="005417CC"/>
    <w:rsid w:val="00541B00"/>
    <w:rsid w:val="005436EE"/>
    <w:rsid w:val="00556625"/>
    <w:rsid w:val="005718D5"/>
    <w:rsid w:val="0057434A"/>
    <w:rsid w:val="00581B11"/>
    <w:rsid w:val="0059333E"/>
    <w:rsid w:val="00593C48"/>
    <w:rsid w:val="00595449"/>
    <w:rsid w:val="005B00B8"/>
    <w:rsid w:val="005B0DA2"/>
    <w:rsid w:val="005C5BCC"/>
    <w:rsid w:val="005D3FFD"/>
    <w:rsid w:val="005D5761"/>
    <w:rsid w:val="005E6C5A"/>
    <w:rsid w:val="005F2999"/>
    <w:rsid w:val="00605297"/>
    <w:rsid w:val="00607451"/>
    <w:rsid w:val="006127F0"/>
    <w:rsid w:val="0061468B"/>
    <w:rsid w:val="006246D4"/>
    <w:rsid w:val="00627C43"/>
    <w:rsid w:val="00670BBF"/>
    <w:rsid w:val="006712A1"/>
    <w:rsid w:val="00675E8A"/>
    <w:rsid w:val="0068745F"/>
    <w:rsid w:val="006B22DD"/>
    <w:rsid w:val="006C4831"/>
    <w:rsid w:val="006D546C"/>
    <w:rsid w:val="006D5B49"/>
    <w:rsid w:val="006F4CEA"/>
    <w:rsid w:val="00716B08"/>
    <w:rsid w:val="007219E6"/>
    <w:rsid w:val="00724294"/>
    <w:rsid w:val="0074028B"/>
    <w:rsid w:val="00742013"/>
    <w:rsid w:val="00755209"/>
    <w:rsid w:val="0076086C"/>
    <w:rsid w:val="00766F4C"/>
    <w:rsid w:val="007750A8"/>
    <w:rsid w:val="007813CC"/>
    <w:rsid w:val="007A4D5C"/>
    <w:rsid w:val="007B2072"/>
    <w:rsid w:val="007C06F4"/>
    <w:rsid w:val="007C5DC1"/>
    <w:rsid w:val="007C623A"/>
    <w:rsid w:val="007D099B"/>
    <w:rsid w:val="007E076E"/>
    <w:rsid w:val="007E0FF6"/>
    <w:rsid w:val="007E7055"/>
    <w:rsid w:val="007E71FE"/>
    <w:rsid w:val="007F6DF3"/>
    <w:rsid w:val="0081138A"/>
    <w:rsid w:val="00814124"/>
    <w:rsid w:val="00820433"/>
    <w:rsid w:val="00823891"/>
    <w:rsid w:val="00824C1B"/>
    <w:rsid w:val="00835533"/>
    <w:rsid w:val="00847B1B"/>
    <w:rsid w:val="00866494"/>
    <w:rsid w:val="00870AE8"/>
    <w:rsid w:val="00886C63"/>
    <w:rsid w:val="00887D72"/>
    <w:rsid w:val="0089163D"/>
    <w:rsid w:val="008A40FC"/>
    <w:rsid w:val="008A4369"/>
    <w:rsid w:val="008A7D31"/>
    <w:rsid w:val="008B787C"/>
    <w:rsid w:val="008E6559"/>
    <w:rsid w:val="008F0D21"/>
    <w:rsid w:val="008F725D"/>
    <w:rsid w:val="008F7DAC"/>
    <w:rsid w:val="00906650"/>
    <w:rsid w:val="00910D9B"/>
    <w:rsid w:val="00915422"/>
    <w:rsid w:val="00926E72"/>
    <w:rsid w:val="00945A1C"/>
    <w:rsid w:val="00951D8C"/>
    <w:rsid w:val="00957FDF"/>
    <w:rsid w:val="00960711"/>
    <w:rsid w:val="009631B4"/>
    <w:rsid w:val="009718FC"/>
    <w:rsid w:val="00984396"/>
    <w:rsid w:val="009A170E"/>
    <w:rsid w:val="009A7E96"/>
    <w:rsid w:val="009B2A16"/>
    <w:rsid w:val="009B3ACE"/>
    <w:rsid w:val="009C245E"/>
    <w:rsid w:val="009C268F"/>
    <w:rsid w:val="009E1E7A"/>
    <w:rsid w:val="009E5581"/>
    <w:rsid w:val="00A07B34"/>
    <w:rsid w:val="00A11158"/>
    <w:rsid w:val="00A11B2A"/>
    <w:rsid w:val="00A11E01"/>
    <w:rsid w:val="00A16104"/>
    <w:rsid w:val="00A20285"/>
    <w:rsid w:val="00A216A0"/>
    <w:rsid w:val="00A2177B"/>
    <w:rsid w:val="00A21C6D"/>
    <w:rsid w:val="00A22949"/>
    <w:rsid w:val="00A32774"/>
    <w:rsid w:val="00A33A17"/>
    <w:rsid w:val="00A515FD"/>
    <w:rsid w:val="00A62E36"/>
    <w:rsid w:val="00A63415"/>
    <w:rsid w:val="00A64240"/>
    <w:rsid w:val="00A651F5"/>
    <w:rsid w:val="00A66247"/>
    <w:rsid w:val="00A71BB6"/>
    <w:rsid w:val="00A727CD"/>
    <w:rsid w:val="00A8499C"/>
    <w:rsid w:val="00A91020"/>
    <w:rsid w:val="00A95A6C"/>
    <w:rsid w:val="00A973DC"/>
    <w:rsid w:val="00A97DE2"/>
    <w:rsid w:val="00AA2C83"/>
    <w:rsid w:val="00AA6623"/>
    <w:rsid w:val="00AA700C"/>
    <w:rsid w:val="00AC210B"/>
    <w:rsid w:val="00AC7365"/>
    <w:rsid w:val="00AC7E9E"/>
    <w:rsid w:val="00AD3A9E"/>
    <w:rsid w:val="00AD4EE6"/>
    <w:rsid w:val="00AE27E4"/>
    <w:rsid w:val="00B0402F"/>
    <w:rsid w:val="00B14A05"/>
    <w:rsid w:val="00B1558E"/>
    <w:rsid w:val="00B2707C"/>
    <w:rsid w:val="00B43839"/>
    <w:rsid w:val="00B43CE1"/>
    <w:rsid w:val="00B53A26"/>
    <w:rsid w:val="00B61B6B"/>
    <w:rsid w:val="00B674C1"/>
    <w:rsid w:val="00B70DB8"/>
    <w:rsid w:val="00B75CA9"/>
    <w:rsid w:val="00B97CCA"/>
    <w:rsid w:val="00BA3133"/>
    <w:rsid w:val="00BA590B"/>
    <w:rsid w:val="00BC7333"/>
    <w:rsid w:val="00BD24D9"/>
    <w:rsid w:val="00BE1253"/>
    <w:rsid w:val="00BE29A0"/>
    <w:rsid w:val="00BF19AB"/>
    <w:rsid w:val="00BF3C50"/>
    <w:rsid w:val="00BF4132"/>
    <w:rsid w:val="00BF6DC9"/>
    <w:rsid w:val="00C0005A"/>
    <w:rsid w:val="00C00798"/>
    <w:rsid w:val="00C04375"/>
    <w:rsid w:val="00C12F86"/>
    <w:rsid w:val="00C21B3C"/>
    <w:rsid w:val="00C31EDC"/>
    <w:rsid w:val="00C37E7E"/>
    <w:rsid w:val="00C40A30"/>
    <w:rsid w:val="00C41FB3"/>
    <w:rsid w:val="00C47BC3"/>
    <w:rsid w:val="00C50127"/>
    <w:rsid w:val="00C54A1E"/>
    <w:rsid w:val="00C6250F"/>
    <w:rsid w:val="00C76E19"/>
    <w:rsid w:val="00C81C58"/>
    <w:rsid w:val="00C92A28"/>
    <w:rsid w:val="00C94735"/>
    <w:rsid w:val="00CB3582"/>
    <w:rsid w:val="00D03E1B"/>
    <w:rsid w:val="00D05E73"/>
    <w:rsid w:val="00D05F54"/>
    <w:rsid w:val="00D1266F"/>
    <w:rsid w:val="00D44756"/>
    <w:rsid w:val="00D469AD"/>
    <w:rsid w:val="00D479DD"/>
    <w:rsid w:val="00D60896"/>
    <w:rsid w:val="00D74741"/>
    <w:rsid w:val="00D800FA"/>
    <w:rsid w:val="00D96FB5"/>
    <w:rsid w:val="00DA01B5"/>
    <w:rsid w:val="00DA0CA3"/>
    <w:rsid w:val="00DB2EC2"/>
    <w:rsid w:val="00DB3132"/>
    <w:rsid w:val="00DB56A3"/>
    <w:rsid w:val="00DB62B9"/>
    <w:rsid w:val="00DB7F55"/>
    <w:rsid w:val="00DC0985"/>
    <w:rsid w:val="00DC6A8B"/>
    <w:rsid w:val="00DC6ADB"/>
    <w:rsid w:val="00DD62EB"/>
    <w:rsid w:val="00DE0003"/>
    <w:rsid w:val="00DE1CE5"/>
    <w:rsid w:val="00DE5A01"/>
    <w:rsid w:val="00E023A4"/>
    <w:rsid w:val="00E0609F"/>
    <w:rsid w:val="00E07B2C"/>
    <w:rsid w:val="00E13E35"/>
    <w:rsid w:val="00E15A5D"/>
    <w:rsid w:val="00E44DD1"/>
    <w:rsid w:val="00E54205"/>
    <w:rsid w:val="00E556D1"/>
    <w:rsid w:val="00E558D5"/>
    <w:rsid w:val="00E62AE3"/>
    <w:rsid w:val="00E72B3F"/>
    <w:rsid w:val="00E7533D"/>
    <w:rsid w:val="00E77411"/>
    <w:rsid w:val="00E83479"/>
    <w:rsid w:val="00E86E6E"/>
    <w:rsid w:val="00E87415"/>
    <w:rsid w:val="00E911E0"/>
    <w:rsid w:val="00EB2ECF"/>
    <w:rsid w:val="00EC7852"/>
    <w:rsid w:val="00ED0032"/>
    <w:rsid w:val="00EE6A88"/>
    <w:rsid w:val="00EF0E14"/>
    <w:rsid w:val="00EF7ED2"/>
    <w:rsid w:val="00F1125B"/>
    <w:rsid w:val="00F129B5"/>
    <w:rsid w:val="00F12B45"/>
    <w:rsid w:val="00F22E27"/>
    <w:rsid w:val="00F27294"/>
    <w:rsid w:val="00F44477"/>
    <w:rsid w:val="00F46857"/>
    <w:rsid w:val="00F510BA"/>
    <w:rsid w:val="00F545E6"/>
    <w:rsid w:val="00F626F5"/>
    <w:rsid w:val="00F6490A"/>
    <w:rsid w:val="00F65F72"/>
    <w:rsid w:val="00F66719"/>
    <w:rsid w:val="00F74A1D"/>
    <w:rsid w:val="00F81437"/>
    <w:rsid w:val="00F83B85"/>
    <w:rsid w:val="00F9089B"/>
    <w:rsid w:val="00F953B3"/>
    <w:rsid w:val="00FA1C6C"/>
    <w:rsid w:val="00FB2449"/>
    <w:rsid w:val="00FB53D4"/>
    <w:rsid w:val="00FB5B7D"/>
    <w:rsid w:val="00FC0CA4"/>
    <w:rsid w:val="00FC273E"/>
    <w:rsid w:val="00FC276E"/>
    <w:rsid w:val="00FC7097"/>
    <w:rsid w:val="00FD5AF6"/>
    <w:rsid w:val="00FD66B6"/>
    <w:rsid w:val="00FE48CF"/>
    <w:rsid w:val="00FE5332"/>
    <w:rsid w:val="30EAD12B"/>
    <w:rsid w:val="79F952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AC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de-CH" w:bidi="de-C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nummer">
    <w:name w:val="List Number"/>
    <w:basedOn w:val="Standard"/>
    <w:uiPriority w:val="99"/>
    <w:semiHidden/>
    <w:unhideWhenUsed/>
    <w:rsid w:val="00A07B34"/>
    <w:pPr>
      <w:numPr>
        <w:numId w:val="1"/>
      </w:numPr>
      <w:contextualSpacing/>
    </w:pPr>
  </w:style>
  <w:style w:type="paragraph" w:styleId="Listenabsatz">
    <w:name w:val="List Paragraph"/>
    <w:basedOn w:val="Standard"/>
    <w:uiPriority w:val="34"/>
    <w:qFormat/>
    <w:rsid w:val="00A07B34"/>
    <w:pPr>
      <w:ind w:left="720"/>
      <w:contextualSpacing/>
    </w:pPr>
  </w:style>
  <w:style w:type="paragraph" w:styleId="Kommentartext">
    <w:name w:val="annotation text"/>
    <w:basedOn w:val="Standard"/>
    <w:link w:val="KommentartextZchn"/>
    <w:semiHidden/>
    <w:unhideWhenUsed/>
    <w:rsid w:val="00125F5B"/>
    <w:pPr>
      <w:spacing w:after="0" w:line="240" w:lineRule="auto"/>
    </w:pPr>
    <w:rPr>
      <w:rFonts w:ascii="Times New Roman" w:eastAsia="SimSun" w:hAnsi="Times New Roman" w:cs="Times New Roman"/>
      <w:sz w:val="20"/>
      <w:szCs w:val="20"/>
    </w:rPr>
  </w:style>
  <w:style w:type="character" w:customStyle="1" w:styleId="KommentartextZchn">
    <w:name w:val="Kommentartext Zchn"/>
    <w:basedOn w:val="Absatz-Standardschriftart"/>
    <w:link w:val="Kommentartext"/>
    <w:semiHidden/>
    <w:rsid w:val="00125F5B"/>
    <w:rPr>
      <w:rFonts w:ascii="Times New Roman" w:eastAsia="SimSun" w:hAnsi="Times New Roman" w:cs="Times New Roman"/>
      <w:sz w:val="20"/>
      <w:szCs w:val="20"/>
      <w:lang w:eastAsia="de-CH"/>
    </w:rPr>
  </w:style>
  <w:style w:type="character" w:styleId="Kommentarzeichen">
    <w:name w:val="annotation reference"/>
    <w:basedOn w:val="Absatz-Standardschriftart"/>
    <w:semiHidden/>
    <w:unhideWhenUsed/>
    <w:rsid w:val="00125F5B"/>
    <w:rPr>
      <w:sz w:val="16"/>
      <w:szCs w:val="16"/>
    </w:rPr>
  </w:style>
  <w:style w:type="paragraph" w:styleId="Sprechblasentext">
    <w:name w:val="Balloon Text"/>
    <w:basedOn w:val="Standard"/>
    <w:link w:val="SprechblasentextZchn"/>
    <w:uiPriority w:val="99"/>
    <w:semiHidden/>
    <w:unhideWhenUsed/>
    <w:rsid w:val="00125F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5F5B"/>
    <w:rPr>
      <w:rFonts w:ascii="Segoe UI" w:hAnsi="Segoe UI" w:cs="Segoe UI"/>
      <w:sz w:val="18"/>
      <w:szCs w:val="18"/>
    </w:rPr>
  </w:style>
  <w:style w:type="paragraph" w:styleId="Kopfzeile">
    <w:name w:val="header"/>
    <w:basedOn w:val="Standard"/>
    <w:link w:val="KopfzeileZchn"/>
    <w:unhideWhenUsed/>
    <w:rsid w:val="00125F5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125F5B"/>
  </w:style>
  <w:style w:type="paragraph" w:styleId="Fuzeile">
    <w:name w:val="footer"/>
    <w:basedOn w:val="Standard"/>
    <w:link w:val="FuzeileZchn"/>
    <w:uiPriority w:val="99"/>
    <w:unhideWhenUsed/>
    <w:rsid w:val="00125F5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125F5B"/>
  </w:style>
  <w:style w:type="character" w:styleId="Hyperlink">
    <w:name w:val="Hyperlink"/>
    <w:basedOn w:val="Absatz-Standardschriftart"/>
    <w:rsid w:val="00125F5B"/>
    <w:rPr>
      <w:color w:val="0000FF"/>
      <w:u w:val="single"/>
    </w:rPr>
  </w:style>
  <w:style w:type="paragraph" w:styleId="NurText">
    <w:name w:val="Plain Text"/>
    <w:basedOn w:val="Standard"/>
    <w:link w:val="NurTextZchn"/>
    <w:uiPriority w:val="99"/>
    <w:semiHidden/>
    <w:unhideWhenUsed/>
    <w:rsid w:val="00125F5B"/>
    <w:pPr>
      <w:spacing w:after="0" w:line="240" w:lineRule="auto"/>
    </w:pPr>
    <w:rPr>
      <w:rFonts w:ascii="Verdana" w:eastAsia="Calibri" w:hAnsi="Verdana" w:cs="Times New Roman"/>
      <w:sz w:val="20"/>
      <w:szCs w:val="20"/>
    </w:rPr>
  </w:style>
  <w:style w:type="character" w:customStyle="1" w:styleId="NurTextZchn">
    <w:name w:val="Nur Text Zchn"/>
    <w:basedOn w:val="Absatz-Standardschriftart"/>
    <w:link w:val="NurText"/>
    <w:uiPriority w:val="99"/>
    <w:semiHidden/>
    <w:rsid w:val="00125F5B"/>
    <w:rPr>
      <w:rFonts w:ascii="Verdana" w:eastAsia="Calibri" w:hAnsi="Verdana" w:cs="Times New Roman"/>
      <w:sz w:val="20"/>
      <w:szCs w:val="20"/>
      <w:lang w:val="de-CH"/>
    </w:rPr>
  </w:style>
  <w:style w:type="character" w:customStyle="1" w:styleId="A12">
    <w:name w:val="A12"/>
    <w:uiPriority w:val="99"/>
    <w:rsid w:val="00C04375"/>
    <w:rPr>
      <w:rFonts w:cs="Myriad Pro"/>
      <w:color w:val="000000"/>
      <w:sz w:val="11"/>
      <w:szCs w:val="11"/>
    </w:rPr>
  </w:style>
  <w:style w:type="paragraph" w:styleId="Kommentarthema">
    <w:name w:val="annotation subject"/>
    <w:basedOn w:val="Kommentartext"/>
    <w:next w:val="Kommentartext"/>
    <w:link w:val="KommentarthemaZchn"/>
    <w:uiPriority w:val="99"/>
    <w:semiHidden/>
    <w:unhideWhenUsed/>
    <w:rsid w:val="00ED0032"/>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ED0032"/>
    <w:rPr>
      <w:rFonts w:ascii="Times New Roman" w:eastAsia="SimSun" w:hAnsi="Times New Roman" w:cs="Times New Roman"/>
      <w:b/>
      <w:bCs/>
      <w:sz w:val="20"/>
      <w:szCs w:val="20"/>
      <w:lang w:eastAsia="de-CH"/>
    </w:rPr>
  </w:style>
  <w:style w:type="paragraph" w:styleId="berarbeitung">
    <w:name w:val="Revision"/>
    <w:hidden/>
    <w:uiPriority w:val="99"/>
    <w:semiHidden/>
    <w:rsid w:val="00305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4010">
      <w:bodyDiv w:val="1"/>
      <w:marLeft w:val="0"/>
      <w:marRight w:val="0"/>
      <w:marTop w:val="0"/>
      <w:marBottom w:val="0"/>
      <w:divBdr>
        <w:top w:val="none" w:sz="0" w:space="0" w:color="auto"/>
        <w:left w:val="none" w:sz="0" w:space="0" w:color="auto"/>
        <w:bottom w:val="none" w:sz="0" w:space="0" w:color="auto"/>
        <w:right w:val="none" w:sz="0" w:space="0" w:color="auto"/>
      </w:divBdr>
    </w:div>
    <w:div w:id="566913276">
      <w:bodyDiv w:val="1"/>
      <w:marLeft w:val="0"/>
      <w:marRight w:val="0"/>
      <w:marTop w:val="0"/>
      <w:marBottom w:val="0"/>
      <w:divBdr>
        <w:top w:val="none" w:sz="0" w:space="0" w:color="auto"/>
        <w:left w:val="none" w:sz="0" w:space="0" w:color="auto"/>
        <w:bottom w:val="none" w:sz="0" w:space="0" w:color="auto"/>
        <w:right w:val="none" w:sz="0" w:space="0" w:color="auto"/>
      </w:divBdr>
    </w:div>
    <w:div w:id="952133513">
      <w:bodyDiv w:val="1"/>
      <w:marLeft w:val="0"/>
      <w:marRight w:val="0"/>
      <w:marTop w:val="0"/>
      <w:marBottom w:val="0"/>
      <w:divBdr>
        <w:top w:val="none" w:sz="0" w:space="0" w:color="auto"/>
        <w:left w:val="none" w:sz="0" w:space="0" w:color="auto"/>
        <w:bottom w:val="none" w:sz="0" w:space="0" w:color="auto"/>
        <w:right w:val="none" w:sz="0" w:space="0" w:color="auto"/>
      </w:divBdr>
    </w:div>
    <w:div w:id="1499924988">
      <w:bodyDiv w:val="1"/>
      <w:marLeft w:val="0"/>
      <w:marRight w:val="0"/>
      <w:marTop w:val="0"/>
      <w:marBottom w:val="0"/>
      <w:divBdr>
        <w:top w:val="none" w:sz="0" w:space="0" w:color="auto"/>
        <w:left w:val="none" w:sz="0" w:space="0" w:color="auto"/>
        <w:bottom w:val="none" w:sz="0" w:space="0" w:color="auto"/>
        <w:right w:val="none" w:sz="0" w:space="0" w:color="auto"/>
      </w:divBdr>
    </w:div>
    <w:div w:id="1815297917">
      <w:bodyDiv w:val="1"/>
      <w:marLeft w:val="0"/>
      <w:marRight w:val="0"/>
      <w:marTop w:val="0"/>
      <w:marBottom w:val="0"/>
      <w:divBdr>
        <w:top w:val="none" w:sz="0" w:space="0" w:color="auto"/>
        <w:left w:val="none" w:sz="0" w:space="0" w:color="auto"/>
        <w:bottom w:val="none" w:sz="0" w:space="0" w:color="auto"/>
        <w:right w:val="none" w:sz="0" w:space="0" w:color="auto"/>
      </w:divBdr>
    </w:div>
    <w:div w:id="20094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elux.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b4fa825-29a8-4bff-99c1-3f8166ade030">Velux-1268-853311058-33572</_dlc_DocId>
    <_dlc_DocIdUrl xmlns="db4fa825-29a8-4bff-99c1-3f8166ade030">
      <Url>https://velux.sharepoint.com/sites/Team-1268/_layouts/15/DocIdRedir.aspx?ID=Velux-1268-853311058-33572</Url>
      <Description>Velux-1268-853311058-33572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60A5C41890B074BBE5C9C916A976AAB" ma:contentTypeVersion="11" ma:contentTypeDescription="Ein neues Dokument erstellen." ma:contentTypeScope="" ma:versionID="b04c4984b695ddf5100f91e082a11789">
  <xsd:schema xmlns:xsd="http://www.w3.org/2001/XMLSchema" xmlns:xs="http://www.w3.org/2001/XMLSchema" xmlns:p="http://schemas.microsoft.com/office/2006/metadata/properties" xmlns:ns2="db4fa825-29a8-4bff-99c1-3f8166ade030" xmlns:ns3="1aa81dfe-fe9f-4990-8a25-bdcbab73bf29" targetNamespace="http://schemas.microsoft.com/office/2006/metadata/properties" ma:root="true" ma:fieldsID="e44bf4236ec623b3abd4b9d9a88d12f2" ns2:_="" ns3:_="">
    <xsd:import namespace="db4fa825-29a8-4bff-99c1-3f8166ade030"/>
    <xsd:import namespace="1aa81dfe-fe9f-4990-8a25-bdcbab73bf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fa825-29a8-4bff-99c1-3f8166ade03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81dfe-fe9f-4990-8a25-bdcbab73bf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A33F-8CE8-4B6D-BE5D-B0C81C8A74B2}">
  <ds:schemaRefs>
    <ds:schemaRef ds:uri="http://schemas.microsoft.com/sharepoint/events"/>
  </ds:schemaRefs>
</ds:datastoreItem>
</file>

<file path=customXml/itemProps2.xml><?xml version="1.0" encoding="utf-8"?>
<ds:datastoreItem xmlns:ds="http://schemas.openxmlformats.org/officeDocument/2006/customXml" ds:itemID="{26CBD921-BFDE-4EFF-8088-77D56509C2E2}">
  <ds:schemaRefs>
    <ds:schemaRef ds:uri="http://schemas.microsoft.com/sharepoint/v3/contenttype/forms"/>
  </ds:schemaRefs>
</ds:datastoreItem>
</file>

<file path=customXml/itemProps3.xml><?xml version="1.0" encoding="utf-8"?>
<ds:datastoreItem xmlns:ds="http://schemas.openxmlformats.org/officeDocument/2006/customXml" ds:itemID="{9B1E10F9-17DD-4E51-A96E-7118472E5724}">
  <ds:schemaRefs>
    <ds:schemaRef ds:uri="http://www.w3.org/XML/1998/namespace"/>
    <ds:schemaRef ds:uri="1aa81dfe-fe9f-4990-8a25-bdcbab73bf29"/>
    <ds:schemaRef ds:uri="http://purl.org/dc/terms/"/>
    <ds:schemaRef ds:uri="http://schemas.microsoft.com/office/2006/metadata/properties"/>
    <ds:schemaRef ds:uri="http://schemas.microsoft.com/office/2006/documentManagement/types"/>
    <ds:schemaRef ds:uri="db4fa825-29a8-4bff-99c1-3f8166ade030"/>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77F8A56-1437-4A35-A46A-7F60E8678003}"/>
</file>

<file path=customXml/itemProps5.xml><?xml version="1.0" encoding="utf-8"?>
<ds:datastoreItem xmlns:ds="http://schemas.openxmlformats.org/officeDocument/2006/customXml" ds:itemID="{89C4791D-FEE3-4B6E-A8C1-6FF66747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2018-06-27T09:39:00Z</dcterms:created>
  <dcterms:modified xsi:type="dcterms:W3CDTF">2018-06-28T14:39:00Z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0x010100A60A5C41890B074BBE5C9C916A976AAB</vt:lpwstr>
  </property>
  <property fmtid="{D5CDD505-2E9C-101B-9397-08002B2CF9AE}" pid="3" name="_dlc_DocIdItemGuid">
    <vt:lpwstr>bc04ff72-cc9a-4596-a359-2997434364b0</vt:lpwstr>
  </property>
</Properties>
</file>