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8E0F" w14:textId="4B9C88F1" w:rsidR="00794F39" w:rsidRPr="003E056B" w:rsidRDefault="003705F3" w:rsidP="00794F39">
      <w:pPr>
        <w:spacing w:after="120"/>
        <w:rPr>
          <w:rFonts w:ascii="VELUXforOffice" w:hAnsi="VELUXforOffice"/>
          <w:b/>
          <w:szCs w:val="22"/>
        </w:rPr>
      </w:pPr>
      <w:r w:rsidRPr="003E056B">
        <w:rPr>
          <w:rFonts w:ascii="VELUXforOffice" w:hAnsi="VELUXforOffice"/>
          <w:b/>
          <w:szCs w:val="22"/>
        </w:rPr>
        <w:t>Medienmitteilung</w:t>
      </w:r>
      <w:r w:rsidR="00794F39" w:rsidRPr="003E056B">
        <w:rPr>
          <w:rFonts w:ascii="VELUXforOffice" w:hAnsi="VELUXforOffice"/>
          <w:b/>
          <w:szCs w:val="22"/>
        </w:rPr>
        <w:t xml:space="preserve"> – </w:t>
      </w:r>
      <w:r w:rsidR="00D33AD2" w:rsidRPr="003E056B">
        <w:rPr>
          <w:rFonts w:ascii="VELUXforOffice" w:hAnsi="VELUXforOffice"/>
          <w:b/>
          <w:szCs w:val="22"/>
        </w:rPr>
        <w:t xml:space="preserve">Gewinner </w:t>
      </w:r>
      <w:r w:rsidRPr="003E056B">
        <w:rPr>
          <w:rFonts w:ascii="VELUXforOffice" w:hAnsi="VELUXforOffice"/>
          <w:b/>
          <w:szCs w:val="22"/>
        </w:rPr>
        <w:t>Velux</w:t>
      </w:r>
      <w:r w:rsidR="00C24265" w:rsidRPr="003E056B">
        <w:rPr>
          <w:rFonts w:ascii="VELUXforOffice" w:hAnsi="VELUXforOffice"/>
          <w:b/>
          <w:szCs w:val="22"/>
        </w:rPr>
        <w:t xml:space="preserve"> </w:t>
      </w:r>
      <w:r w:rsidR="00794F39" w:rsidRPr="003E056B">
        <w:rPr>
          <w:rFonts w:ascii="VELUXforOffice" w:hAnsi="VELUXforOffice"/>
          <w:b/>
          <w:szCs w:val="22"/>
        </w:rPr>
        <w:t>Architekten-Wettbewerb 20</w:t>
      </w:r>
      <w:r w:rsidR="00F61469" w:rsidRPr="003E056B">
        <w:rPr>
          <w:rFonts w:ascii="VELUXforOffice" w:hAnsi="VELUXforOffice"/>
          <w:b/>
          <w:szCs w:val="22"/>
        </w:rPr>
        <w:t>22</w:t>
      </w:r>
    </w:p>
    <w:p w14:paraId="7E7AC902" w14:textId="04E67114" w:rsidR="009D3660" w:rsidRPr="003E056B" w:rsidRDefault="00994407" w:rsidP="009D3660">
      <w:pPr>
        <w:pStyle w:val="Kommentartext"/>
        <w:spacing w:after="120" w:line="360" w:lineRule="auto"/>
        <w:rPr>
          <w:rFonts w:ascii="VELUXforOffice" w:hAnsi="VELUXforOffice"/>
          <w:b/>
          <w:sz w:val="32"/>
          <w:szCs w:val="32"/>
        </w:rPr>
      </w:pPr>
      <w:r w:rsidRPr="003E056B">
        <w:rPr>
          <w:rFonts w:ascii="VELUXforOffice" w:hAnsi="VELUXforOffice"/>
          <w:b/>
          <w:sz w:val="32"/>
          <w:szCs w:val="32"/>
        </w:rPr>
        <w:t xml:space="preserve">Gewinner des </w:t>
      </w:r>
      <w:r w:rsidR="00794F39" w:rsidRPr="003E056B">
        <w:rPr>
          <w:rFonts w:ascii="VELUXforOffice" w:hAnsi="VELUXforOffice"/>
          <w:b/>
          <w:sz w:val="32"/>
          <w:szCs w:val="32"/>
        </w:rPr>
        <w:t xml:space="preserve">Velux </w:t>
      </w:r>
      <w:r w:rsidR="001E4581" w:rsidRPr="003E056B">
        <w:rPr>
          <w:rFonts w:ascii="VELUXforOffice" w:hAnsi="VELUXforOffice"/>
          <w:b/>
          <w:sz w:val="32"/>
          <w:szCs w:val="32"/>
        </w:rPr>
        <w:t>Architekten-Wettbewerb</w:t>
      </w:r>
      <w:r w:rsidR="00244BB5" w:rsidRPr="003E056B">
        <w:rPr>
          <w:rFonts w:ascii="VELUXforOffice" w:hAnsi="VELUXforOffice"/>
          <w:b/>
          <w:sz w:val="32"/>
          <w:szCs w:val="32"/>
        </w:rPr>
        <w:t>s</w:t>
      </w:r>
      <w:r w:rsidR="001E4581" w:rsidRPr="003E056B">
        <w:rPr>
          <w:rFonts w:ascii="VELUXforOffice" w:hAnsi="VELUXforOffice"/>
          <w:b/>
          <w:sz w:val="32"/>
          <w:szCs w:val="32"/>
        </w:rPr>
        <w:t xml:space="preserve"> </w:t>
      </w:r>
      <w:r w:rsidRPr="003E056B">
        <w:rPr>
          <w:rFonts w:ascii="VELUXforOffice" w:hAnsi="VELUXforOffice"/>
          <w:b/>
          <w:sz w:val="32"/>
          <w:szCs w:val="32"/>
        </w:rPr>
        <w:t>22 stehen fest</w:t>
      </w:r>
    </w:p>
    <w:p w14:paraId="3880520F" w14:textId="7F6DDFFC" w:rsidR="00593B50" w:rsidRPr="003E056B" w:rsidRDefault="00994407" w:rsidP="009D3660">
      <w:pPr>
        <w:pStyle w:val="Kommentartext"/>
        <w:spacing w:after="120" w:line="360" w:lineRule="auto"/>
        <w:rPr>
          <w:rFonts w:ascii="VELUXforOffice" w:hAnsi="VELUXforOffice" w:cs="Arial"/>
          <w:b/>
          <w:sz w:val="22"/>
          <w:szCs w:val="22"/>
        </w:rPr>
      </w:pPr>
      <w:r w:rsidRPr="003E056B">
        <w:rPr>
          <w:rFonts w:ascii="VELUXforOffice" w:hAnsi="VELUXforOffice" w:cs="Arial"/>
          <w:b/>
          <w:sz w:val="22"/>
          <w:szCs w:val="22"/>
        </w:rPr>
        <w:t xml:space="preserve">Auszeichnung der besten Entwürfe </w:t>
      </w:r>
      <w:r w:rsidR="00572037" w:rsidRPr="003E056B">
        <w:rPr>
          <w:rFonts w:ascii="VELUXforOffice" w:hAnsi="VELUXforOffice" w:cs="Arial"/>
          <w:b/>
          <w:sz w:val="22"/>
          <w:szCs w:val="22"/>
        </w:rPr>
        <w:t xml:space="preserve">zum Thema </w:t>
      </w:r>
      <w:r w:rsidR="0034735A" w:rsidRPr="003E056B">
        <w:rPr>
          <w:rFonts w:ascii="VELUXforOffice" w:hAnsi="VELUXforOffice" w:cs="Arial"/>
          <w:b/>
          <w:sz w:val="22"/>
          <w:szCs w:val="22"/>
        </w:rPr>
        <w:t>«</w:t>
      </w:r>
      <w:proofErr w:type="gramStart"/>
      <w:r w:rsidRPr="003E056B">
        <w:rPr>
          <w:rFonts w:ascii="VELUXforOffice" w:hAnsi="VELUXforOffice"/>
          <w:b/>
          <w:sz w:val="22"/>
          <w:szCs w:val="22"/>
        </w:rPr>
        <w:t>Licht.Raum.Mensch</w:t>
      </w:r>
      <w:proofErr w:type="gramEnd"/>
      <w:r w:rsidR="0034735A" w:rsidRPr="003E056B">
        <w:rPr>
          <w:rFonts w:ascii="VELUXforOffice" w:hAnsi="VELUXforOffice"/>
          <w:b/>
          <w:sz w:val="22"/>
          <w:szCs w:val="22"/>
        </w:rPr>
        <w:t>»</w:t>
      </w:r>
      <w:r w:rsidR="00572037" w:rsidRPr="003E056B">
        <w:rPr>
          <w:rFonts w:ascii="VELUXforOffice" w:hAnsi="VELUXforOffice"/>
          <w:b/>
          <w:sz w:val="22"/>
          <w:szCs w:val="22"/>
        </w:rPr>
        <w:t xml:space="preserve"> </w:t>
      </w:r>
      <w:r w:rsidR="00EF3028" w:rsidRPr="003E056B">
        <w:rPr>
          <w:rFonts w:ascii="VELUXforOffice" w:hAnsi="VELUXforOffice"/>
          <w:b/>
          <w:sz w:val="22"/>
          <w:szCs w:val="22"/>
        </w:rPr>
        <w:t xml:space="preserve">am 15. Juni </w:t>
      </w:r>
      <w:r w:rsidR="00572037" w:rsidRPr="003E056B">
        <w:rPr>
          <w:rFonts w:ascii="VELUXforOffice" w:hAnsi="VELUXforOffice"/>
          <w:b/>
          <w:sz w:val="22"/>
          <w:szCs w:val="22"/>
        </w:rPr>
        <w:t>beim Tageslicht Symposium in Basel</w:t>
      </w:r>
    </w:p>
    <w:p w14:paraId="3E8C2C8D" w14:textId="1837702B" w:rsidR="00A64960" w:rsidRPr="003E056B" w:rsidRDefault="0034735A" w:rsidP="00A64960">
      <w:pPr>
        <w:spacing w:after="120"/>
        <w:rPr>
          <w:rFonts w:ascii="VELUXforOffice" w:hAnsi="VELUXforOffice" w:cs="Arial"/>
          <w:b/>
          <w:szCs w:val="22"/>
        </w:rPr>
      </w:pPr>
      <w:r w:rsidRPr="003E056B">
        <w:rPr>
          <w:rFonts w:ascii="VELUXforOffice" w:hAnsi="VELUXforOffice" w:cs="Arial"/>
          <w:b/>
          <w:szCs w:val="22"/>
        </w:rPr>
        <w:t>Aarburg</w:t>
      </w:r>
      <w:r w:rsidR="001D064A" w:rsidRPr="003E056B">
        <w:rPr>
          <w:rFonts w:ascii="VELUXforOffice" w:hAnsi="VELUXforOffice" w:cs="Arial"/>
          <w:b/>
          <w:szCs w:val="22"/>
        </w:rPr>
        <w:t xml:space="preserve">, </w:t>
      </w:r>
      <w:r w:rsidR="00D33AD2" w:rsidRPr="003E056B">
        <w:rPr>
          <w:rFonts w:ascii="VELUXforOffice" w:hAnsi="VELUXforOffice" w:cs="Arial"/>
          <w:b/>
          <w:szCs w:val="22"/>
        </w:rPr>
        <w:t>Juni 2022</w:t>
      </w:r>
      <w:r w:rsidR="001D064A" w:rsidRPr="003E056B">
        <w:rPr>
          <w:rFonts w:ascii="VELUXforOffice" w:hAnsi="VELUXforOffice" w:cs="Arial"/>
          <w:b/>
          <w:szCs w:val="22"/>
        </w:rPr>
        <w:t xml:space="preserve">. </w:t>
      </w:r>
      <w:r w:rsidR="007C18FA" w:rsidRPr="003E056B">
        <w:rPr>
          <w:rFonts w:ascii="VELUXforOffice" w:hAnsi="VELUXforOffice" w:cs="Arial"/>
          <w:b/>
          <w:szCs w:val="22"/>
        </w:rPr>
        <w:t xml:space="preserve">Chris </w:t>
      </w:r>
      <w:r w:rsidR="00E73A54" w:rsidRPr="003E056B">
        <w:rPr>
          <w:rFonts w:ascii="VELUXforOffice" w:hAnsi="VELUXforOffice" w:cs="Arial"/>
          <w:b/>
          <w:szCs w:val="22"/>
        </w:rPr>
        <w:t>Schroeer-Heiermann, Architekt</w:t>
      </w:r>
      <w:r w:rsidR="007C18FA" w:rsidRPr="003E056B">
        <w:rPr>
          <w:rFonts w:ascii="VELUXforOffice" w:hAnsi="VELUXforOffice" w:cs="Arial"/>
          <w:b/>
          <w:szCs w:val="22"/>
        </w:rPr>
        <w:t xml:space="preserve"> </w:t>
      </w:r>
      <w:r w:rsidR="00E73A54" w:rsidRPr="003E056B">
        <w:rPr>
          <w:rFonts w:ascii="VELUXforOffice" w:hAnsi="VELUXforOffice" w:cs="Arial"/>
          <w:b/>
          <w:szCs w:val="22"/>
        </w:rPr>
        <w:t>aus Köln</w:t>
      </w:r>
      <w:r w:rsidR="007C18FA" w:rsidRPr="003E056B">
        <w:rPr>
          <w:rFonts w:ascii="VELUXforOffice" w:hAnsi="VELUXforOffice" w:cs="Arial"/>
          <w:b/>
          <w:szCs w:val="22"/>
        </w:rPr>
        <w:t>,</w:t>
      </w:r>
      <w:r w:rsidR="00E73A54" w:rsidRPr="003E056B">
        <w:rPr>
          <w:rFonts w:ascii="VELUXforOffice" w:hAnsi="VELUXforOffice" w:cs="Arial"/>
          <w:b/>
          <w:szCs w:val="22"/>
        </w:rPr>
        <w:t xml:space="preserve"> </w:t>
      </w:r>
      <w:r w:rsidR="007C18FA" w:rsidRPr="003E056B">
        <w:rPr>
          <w:rFonts w:ascii="VELUXforOffice" w:hAnsi="VELUXforOffice" w:cs="Arial"/>
          <w:b/>
          <w:szCs w:val="22"/>
        </w:rPr>
        <w:t xml:space="preserve">ist der </w:t>
      </w:r>
      <w:r w:rsidR="00E73A54" w:rsidRPr="003E056B">
        <w:rPr>
          <w:rFonts w:ascii="VELUXforOffice" w:hAnsi="VELUXforOffice" w:cs="Arial"/>
          <w:b/>
          <w:szCs w:val="22"/>
        </w:rPr>
        <w:t xml:space="preserve">Sieger des </w:t>
      </w:r>
      <w:r w:rsidR="001A04D1" w:rsidRPr="003E056B">
        <w:rPr>
          <w:rFonts w:ascii="VELUXforOffice" w:hAnsi="VELUXforOffice" w:cs="Arial"/>
          <w:b/>
          <w:szCs w:val="22"/>
        </w:rPr>
        <w:t xml:space="preserve">mit insgesamt 12.000 Euro dotierten </w:t>
      </w:r>
      <w:r w:rsidR="00A873C9" w:rsidRPr="003E056B">
        <w:rPr>
          <w:rFonts w:ascii="VELUXforOffice" w:hAnsi="VELUXforOffice" w:cs="Arial"/>
          <w:b/>
          <w:szCs w:val="22"/>
        </w:rPr>
        <w:t>Velux Architekten-Wettbewerb</w:t>
      </w:r>
      <w:r w:rsidR="00E73A54" w:rsidRPr="003E056B">
        <w:rPr>
          <w:rFonts w:ascii="VELUXforOffice" w:hAnsi="VELUXforOffice" w:cs="Arial"/>
          <w:b/>
          <w:szCs w:val="22"/>
        </w:rPr>
        <w:t xml:space="preserve">s 2022. </w:t>
      </w:r>
      <w:r w:rsidR="00035E3D" w:rsidRPr="003E056B">
        <w:rPr>
          <w:rFonts w:ascii="VELUXforOffice" w:hAnsi="VELUXforOffice" w:cs="Arial"/>
          <w:b/>
          <w:szCs w:val="22"/>
        </w:rPr>
        <w:t>S</w:t>
      </w:r>
      <w:r w:rsidR="00CC24F6" w:rsidRPr="003E056B">
        <w:rPr>
          <w:rFonts w:ascii="VELUXforOffice" w:hAnsi="VELUXforOffice" w:cs="Arial"/>
          <w:b/>
          <w:szCs w:val="22"/>
        </w:rPr>
        <w:t xml:space="preserve">eine Einreichung </w:t>
      </w:r>
      <w:r w:rsidRPr="003E056B">
        <w:rPr>
          <w:rFonts w:ascii="VELUXforOffice" w:hAnsi="VELUXforOffice" w:cs="Arial"/>
          <w:b/>
          <w:szCs w:val="22"/>
        </w:rPr>
        <w:t>«</w:t>
      </w:r>
      <w:r w:rsidR="00CC24F6" w:rsidRPr="003E056B">
        <w:rPr>
          <w:rFonts w:ascii="VELUXforOffice" w:hAnsi="VELUXforOffice" w:cs="Arial"/>
          <w:b/>
          <w:szCs w:val="22"/>
        </w:rPr>
        <w:t>Umbau eines Dreiparteienhauses</w:t>
      </w:r>
      <w:r w:rsidRPr="003E056B">
        <w:rPr>
          <w:rFonts w:ascii="VELUXforOffice" w:hAnsi="VELUXforOffice" w:cs="Arial"/>
          <w:b/>
          <w:szCs w:val="22"/>
        </w:rPr>
        <w:t>»</w:t>
      </w:r>
      <w:r w:rsidR="00CC24F6" w:rsidRPr="003E056B">
        <w:rPr>
          <w:rFonts w:ascii="VELUXforOffice" w:hAnsi="VELUXforOffice" w:cs="Arial"/>
          <w:b/>
          <w:szCs w:val="22"/>
        </w:rPr>
        <w:t xml:space="preserve"> überzeugte die </w:t>
      </w:r>
      <w:r w:rsidR="00994407" w:rsidRPr="003E056B">
        <w:rPr>
          <w:rFonts w:ascii="VELUXforOffice" w:hAnsi="VELUXforOffice" w:cs="Arial"/>
          <w:b/>
          <w:szCs w:val="22"/>
        </w:rPr>
        <w:t>Fachj</w:t>
      </w:r>
      <w:r w:rsidR="00CC24F6" w:rsidRPr="003E056B">
        <w:rPr>
          <w:rFonts w:ascii="VELUXforOffice" w:hAnsi="VELUXforOffice" w:cs="Arial"/>
          <w:b/>
          <w:szCs w:val="22"/>
        </w:rPr>
        <w:t xml:space="preserve">ury unter </w:t>
      </w:r>
      <w:r w:rsidR="00235992" w:rsidRPr="003E056B">
        <w:rPr>
          <w:rFonts w:ascii="VELUXforOffice" w:hAnsi="VELUXforOffice" w:cs="Arial"/>
          <w:b/>
          <w:szCs w:val="22"/>
        </w:rPr>
        <w:t xml:space="preserve">dem </w:t>
      </w:r>
      <w:r w:rsidR="00CC24F6" w:rsidRPr="003E056B">
        <w:rPr>
          <w:rFonts w:ascii="VELUXforOffice" w:hAnsi="VELUXforOffice" w:cs="Arial"/>
          <w:b/>
          <w:szCs w:val="22"/>
        </w:rPr>
        <w:t xml:space="preserve">Vorsitz </w:t>
      </w:r>
      <w:r w:rsidR="00235992" w:rsidRPr="003E056B">
        <w:rPr>
          <w:rFonts w:ascii="VELUXforOffice" w:hAnsi="VELUXforOffice" w:cs="Arial"/>
          <w:b/>
          <w:szCs w:val="22"/>
        </w:rPr>
        <w:t xml:space="preserve">von Catherine Gay Menzel insbesondere </w:t>
      </w:r>
      <w:r w:rsidR="00035E3D" w:rsidRPr="003E056B">
        <w:rPr>
          <w:rFonts w:ascii="VELUXforOffice" w:hAnsi="VELUXforOffice" w:cs="Arial"/>
          <w:b/>
          <w:szCs w:val="22"/>
        </w:rPr>
        <w:t xml:space="preserve">durch </w:t>
      </w:r>
      <w:r w:rsidR="00235992" w:rsidRPr="003E056B">
        <w:rPr>
          <w:rFonts w:ascii="VELUXforOffice" w:hAnsi="VELUXforOffice" w:cs="Arial"/>
          <w:b/>
          <w:szCs w:val="22"/>
        </w:rPr>
        <w:t xml:space="preserve">die konsequente Tageslichtplanung, </w:t>
      </w:r>
      <w:r w:rsidR="00EB4CA1" w:rsidRPr="003E056B">
        <w:rPr>
          <w:rFonts w:ascii="VELUXforOffice" w:hAnsi="VELUXforOffice" w:cs="Arial"/>
          <w:b/>
          <w:szCs w:val="22"/>
        </w:rPr>
        <w:t xml:space="preserve">die indirektes Licht und Streiflicht in den Mittelpunkt stellt. </w:t>
      </w:r>
      <w:r w:rsidR="00DC6166" w:rsidRPr="003E056B">
        <w:rPr>
          <w:rFonts w:ascii="VELUXforOffice" w:hAnsi="VELUXforOffice" w:cs="Arial"/>
          <w:b/>
          <w:szCs w:val="22"/>
        </w:rPr>
        <w:t>Sandra Hofmeister, Chefredakteurin de</w:t>
      </w:r>
      <w:r w:rsidR="004D2E60" w:rsidRPr="003E056B">
        <w:rPr>
          <w:rFonts w:ascii="VELUXforOffice" w:hAnsi="VELUXforOffice" w:cs="Arial"/>
          <w:b/>
          <w:szCs w:val="22"/>
        </w:rPr>
        <w:t>s</w:t>
      </w:r>
      <w:r w:rsidR="00DC6166" w:rsidRPr="003E056B">
        <w:rPr>
          <w:rFonts w:ascii="VELUXforOffice" w:hAnsi="VELUXforOffice" w:cs="Arial"/>
          <w:b/>
          <w:szCs w:val="22"/>
        </w:rPr>
        <w:t xml:space="preserve"> Architektur</w:t>
      </w:r>
      <w:r w:rsidR="004D2E60" w:rsidRPr="003E056B">
        <w:rPr>
          <w:rFonts w:ascii="VELUXforOffice" w:hAnsi="VELUXforOffice" w:cs="Arial"/>
          <w:b/>
          <w:szCs w:val="22"/>
        </w:rPr>
        <w:t>f</w:t>
      </w:r>
      <w:r w:rsidR="00DC6166" w:rsidRPr="003E056B">
        <w:rPr>
          <w:rFonts w:ascii="VELUXforOffice" w:hAnsi="VELUXforOffice" w:cs="Arial"/>
          <w:b/>
          <w:szCs w:val="22"/>
        </w:rPr>
        <w:t>ach</w:t>
      </w:r>
      <w:r w:rsidR="004D2E60" w:rsidRPr="003E056B">
        <w:rPr>
          <w:rFonts w:ascii="VELUXforOffice" w:hAnsi="VELUXforOffice" w:cs="Arial"/>
          <w:b/>
          <w:szCs w:val="22"/>
        </w:rPr>
        <w:t>magazins</w:t>
      </w:r>
      <w:r w:rsidR="00DC6166" w:rsidRPr="003E056B">
        <w:rPr>
          <w:rFonts w:ascii="VELUXforOffice" w:hAnsi="VELUXforOffice" w:cs="Arial"/>
          <w:b/>
          <w:szCs w:val="22"/>
        </w:rPr>
        <w:t xml:space="preserve"> </w:t>
      </w:r>
      <w:r w:rsidR="004D2E60" w:rsidRPr="003E056B">
        <w:rPr>
          <w:rFonts w:ascii="VELUXforOffice" w:hAnsi="VELUXforOffice" w:cs="Arial"/>
          <w:b/>
          <w:szCs w:val="22"/>
        </w:rPr>
        <w:t>DETAIL</w:t>
      </w:r>
      <w:r w:rsidR="00DC6166" w:rsidRPr="003E056B">
        <w:rPr>
          <w:rFonts w:ascii="VELUXforOffice" w:hAnsi="VELUXforOffice" w:cs="Arial"/>
          <w:b/>
          <w:szCs w:val="22"/>
        </w:rPr>
        <w:t xml:space="preserve">, und </w:t>
      </w:r>
      <w:bookmarkStart w:id="0" w:name="_Hlk105767336"/>
      <w:r w:rsidR="00DC6166" w:rsidRPr="003E056B">
        <w:rPr>
          <w:rFonts w:ascii="VELUXforOffice" w:hAnsi="VELUXforOffice" w:cs="Arial"/>
          <w:b/>
          <w:szCs w:val="22"/>
        </w:rPr>
        <w:t xml:space="preserve">Christina Brunner, </w:t>
      </w:r>
      <w:r w:rsidR="00372993" w:rsidRPr="003E056B">
        <w:rPr>
          <w:rFonts w:ascii="VELUXforOffice" w:hAnsi="VELUXforOffice" w:cs="Arial"/>
          <w:b/>
          <w:szCs w:val="22"/>
        </w:rPr>
        <w:t xml:space="preserve">verantwortlich für die Architektur Kommunikation </w:t>
      </w:r>
      <w:r w:rsidR="002672AC" w:rsidRPr="003E056B">
        <w:rPr>
          <w:rFonts w:ascii="VELUXforOffice" w:hAnsi="VELUXforOffice" w:cs="Arial"/>
          <w:b/>
          <w:szCs w:val="22"/>
        </w:rPr>
        <w:t xml:space="preserve">bei Velux </w:t>
      </w:r>
      <w:r w:rsidR="00372993" w:rsidRPr="003E056B">
        <w:rPr>
          <w:rFonts w:ascii="VELUXforOffice" w:hAnsi="VELUXforOffice" w:cs="Arial"/>
          <w:b/>
          <w:szCs w:val="22"/>
        </w:rPr>
        <w:t>in der</w:t>
      </w:r>
      <w:r w:rsidR="002672AC" w:rsidRPr="003E056B">
        <w:rPr>
          <w:rFonts w:ascii="VELUXforOffice" w:hAnsi="VELUXforOffice" w:cs="Arial"/>
          <w:b/>
          <w:szCs w:val="22"/>
        </w:rPr>
        <w:t xml:space="preserve"> DACH-Region, </w:t>
      </w:r>
      <w:bookmarkEnd w:id="0"/>
      <w:r w:rsidR="00B548D0" w:rsidRPr="003E056B">
        <w:rPr>
          <w:rFonts w:ascii="VELUXforOffice" w:hAnsi="VELUXforOffice" w:cs="Arial"/>
          <w:b/>
          <w:szCs w:val="22"/>
        </w:rPr>
        <w:t xml:space="preserve">gaben </w:t>
      </w:r>
      <w:r w:rsidR="007C18FA" w:rsidRPr="003E056B">
        <w:rPr>
          <w:rFonts w:ascii="VELUXforOffice" w:hAnsi="VELUXforOffice" w:cs="Arial"/>
          <w:b/>
          <w:szCs w:val="22"/>
        </w:rPr>
        <w:t>am 15. Juni</w:t>
      </w:r>
      <w:r w:rsidR="00152DAA" w:rsidRPr="003E056B">
        <w:rPr>
          <w:rFonts w:ascii="VELUXforOffice" w:hAnsi="VELUXforOffice" w:cs="Arial"/>
          <w:b/>
          <w:szCs w:val="22"/>
        </w:rPr>
        <w:t xml:space="preserve"> </w:t>
      </w:r>
      <w:r w:rsidR="00CC24F6" w:rsidRPr="003E056B">
        <w:rPr>
          <w:rFonts w:ascii="VELUXforOffice" w:hAnsi="VELUXforOffice" w:cs="Arial"/>
          <w:b/>
          <w:szCs w:val="22"/>
        </w:rPr>
        <w:t xml:space="preserve">bei der Preisverleihung im Rahmen des Tageslicht Symposiums in Basel </w:t>
      </w:r>
      <w:r w:rsidR="00B548D0" w:rsidRPr="003E056B">
        <w:rPr>
          <w:rFonts w:ascii="VELUXforOffice" w:hAnsi="VELUXforOffice" w:cs="Arial"/>
          <w:b/>
          <w:szCs w:val="22"/>
        </w:rPr>
        <w:t xml:space="preserve">neben dem Gewinnerprojekt </w:t>
      </w:r>
      <w:r w:rsidR="00152DAA" w:rsidRPr="003E056B">
        <w:rPr>
          <w:rFonts w:ascii="VELUXforOffice" w:hAnsi="VELUXforOffice" w:cs="Arial"/>
          <w:b/>
          <w:szCs w:val="22"/>
        </w:rPr>
        <w:t>auch die Zwei</w:t>
      </w:r>
      <w:r w:rsidRPr="003E056B">
        <w:rPr>
          <w:rFonts w:ascii="VELUXforOffice" w:hAnsi="VELUXforOffice" w:cs="Arial"/>
          <w:b/>
          <w:szCs w:val="22"/>
        </w:rPr>
        <w:t>t</w:t>
      </w:r>
      <w:r w:rsidR="00152DAA" w:rsidRPr="003E056B">
        <w:rPr>
          <w:rFonts w:ascii="VELUXforOffice" w:hAnsi="VELUXforOffice" w:cs="Arial"/>
          <w:b/>
          <w:szCs w:val="22"/>
        </w:rPr>
        <w:t>- und Drittplatzierten</w:t>
      </w:r>
      <w:r w:rsidR="00CC24F6" w:rsidRPr="003E056B">
        <w:rPr>
          <w:rFonts w:ascii="VELUXforOffice" w:hAnsi="VELUXforOffice" w:cs="Arial"/>
          <w:b/>
          <w:szCs w:val="22"/>
        </w:rPr>
        <w:t xml:space="preserve"> bekannt</w:t>
      </w:r>
      <w:r w:rsidR="00152DAA" w:rsidRPr="003E056B">
        <w:rPr>
          <w:rFonts w:ascii="VELUXforOffice" w:hAnsi="VELUXforOffice" w:cs="Arial"/>
          <w:b/>
          <w:szCs w:val="22"/>
        </w:rPr>
        <w:t xml:space="preserve">. </w:t>
      </w:r>
      <w:bookmarkStart w:id="1" w:name="_Hlk105602906"/>
      <w:r w:rsidR="008F7BA4" w:rsidRPr="003E056B">
        <w:rPr>
          <w:rFonts w:ascii="VELUXforOffice" w:hAnsi="VELUXforOffice" w:cs="Arial"/>
          <w:b/>
          <w:szCs w:val="22"/>
        </w:rPr>
        <w:t xml:space="preserve">Melk Nigg Architects aus Zug mit dem Projekt </w:t>
      </w:r>
      <w:r w:rsidRPr="003E056B">
        <w:rPr>
          <w:rFonts w:ascii="VELUXforOffice" w:hAnsi="VELUXforOffice" w:cs="Arial"/>
          <w:b/>
          <w:szCs w:val="22"/>
        </w:rPr>
        <w:t>«</w:t>
      </w:r>
      <w:r w:rsidR="008F7BA4" w:rsidRPr="003E056B">
        <w:rPr>
          <w:rFonts w:ascii="VELUXforOffice" w:hAnsi="VELUXforOffice" w:cs="Arial"/>
          <w:b/>
          <w:szCs w:val="22"/>
        </w:rPr>
        <w:t>Kindergarten Binzmühle</w:t>
      </w:r>
      <w:r w:rsidRPr="003E056B">
        <w:rPr>
          <w:rFonts w:ascii="VELUXforOffice" w:hAnsi="VELUXforOffice" w:cs="Arial"/>
          <w:b/>
          <w:szCs w:val="22"/>
        </w:rPr>
        <w:t>»</w:t>
      </w:r>
      <w:r w:rsidR="008F7BA4" w:rsidRPr="003E056B">
        <w:rPr>
          <w:rFonts w:ascii="VELUXforOffice" w:hAnsi="VELUXforOffice" w:cs="Arial"/>
          <w:b/>
          <w:szCs w:val="22"/>
        </w:rPr>
        <w:t xml:space="preserve"> wählte die Jury auf Platz Zwei. </w:t>
      </w:r>
      <w:r w:rsidR="0042665D" w:rsidRPr="003E056B">
        <w:rPr>
          <w:rFonts w:ascii="VELUXforOffice" w:hAnsi="VELUXforOffice" w:cs="Arial"/>
          <w:b/>
          <w:szCs w:val="22"/>
        </w:rPr>
        <w:t xml:space="preserve">Der Neubau </w:t>
      </w:r>
      <w:r w:rsidR="00244BB5" w:rsidRPr="003E056B">
        <w:rPr>
          <w:rFonts w:ascii="VELUXforOffice" w:hAnsi="VELUXforOffice" w:cs="Arial"/>
          <w:b/>
          <w:szCs w:val="22"/>
        </w:rPr>
        <w:t xml:space="preserve">punktete </w:t>
      </w:r>
      <w:r w:rsidR="0042665D" w:rsidRPr="003E056B">
        <w:rPr>
          <w:rFonts w:ascii="VELUXforOffice" w:hAnsi="VELUXforOffice" w:cs="Arial"/>
          <w:b/>
          <w:szCs w:val="22"/>
        </w:rPr>
        <w:t xml:space="preserve">mit </w:t>
      </w:r>
      <w:r w:rsidR="00147E66" w:rsidRPr="003E056B">
        <w:rPr>
          <w:rFonts w:ascii="VELUXforOffice" w:hAnsi="VELUXforOffice" w:cs="Arial"/>
          <w:b/>
          <w:szCs w:val="22"/>
        </w:rPr>
        <w:t>der asymmetrisch geformten, zeltartigen Dachkonstruktion, die geöffnet über Flachdach-Fenster zugleich als wichtigste Lichtquelle d</w:t>
      </w:r>
      <w:r w:rsidR="00A64960" w:rsidRPr="003E056B">
        <w:rPr>
          <w:rFonts w:ascii="VELUXforOffice" w:hAnsi="VELUXforOffice" w:cs="Arial"/>
          <w:b/>
          <w:szCs w:val="22"/>
        </w:rPr>
        <w:t>es Gebäude</w:t>
      </w:r>
      <w:r w:rsidR="00EF3028" w:rsidRPr="003E056B">
        <w:rPr>
          <w:rFonts w:ascii="VELUXforOffice" w:hAnsi="VELUXforOffice" w:cs="Arial"/>
          <w:b/>
          <w:szCs w:val="22"/>
        </w:rPr>
        <w:t>s</w:t>
      </w:r>
      <w:r w:rsidR="00A64960" w:rsidRPr="003E056B">
        <w:rPr>
          <w:rFonts w:ascii="VELUXforOffice" w:hAnsi="VELUXforOffice" w:cs="Arial"/>
          <w:b/>
          <w:szCs w:val="22"/>
        </w:rPr>
        <w:t xml:space="preserve"> konzipiert wurde. </w:t>
      </w:r>
      <w:r w:rsidR="008F7BA4" w:rsidRPr="003E056B">
        <w:rPr>
          <w:rFonts w:ascii="VELUXforOffice" w:hAnsi="VELUXforOffice" w:cs="Arial"/>
          <w:b/>
          <w:szCs w:val="22"/>
        </w:rPr>
        <w:t xml:space="preserve">Über den dritten Platz </w:t>
      </w:r>
      <w:r w:rsidR="00EB4CA1" w:rsidRPr="003E056B">
        <w:rPr>
          <w:rFonts w:ascii="VELUXforOffice" w:hAnsi="VELUXforOffice" w:cs="Arial"/>
          <w:b/>
          <w:szCs w:val="22"/>
        </w:rPr>
        <w:t>f</w:t>
      </w:r>
      <w:r w:rsidR="007C18FA" w:rsidRPr="003E056B">
        <w:rPr>
          <w:rFonts w:ascii="VELUXforOffice" w:hAnsi="VELUXforOffice" w:cs="Arial"/>
          <w:b/>
          <w:szCs w:val="22"/>
        </w:rPr>
        <w:t xml:space="preserve">ür das </w:t>
      </w:r>
      <w:r w:rsidRPr="003E056B">
        <w:rPr>
          <w:rFonts w:ascii="VELUXforOffice" w:hAnsi="VELUXforOffice" w:cs="Arial"/>
          <w:b/>
          <w:szCs w:val="22"/>
        </w:rPr>
        <w:t>«</w:t>
      </w:r>
      <w:r w:rsidR="007C18FA" w:rsidRPr="003E056B">
        <w:rPr>
          <w:rFonts w:ascii="VELUXforOffice" w:hAnsi="VELUXforOffice" w:cs="Arial"/>
          <w:b/>
          <w:szCs w:val="22"/>
        </w:rPr>
        <w:t>Gemeindezentrum St. Marien</w:t>
      </w:r>
      <w:r w:rsidRPr="003E056B">
        <w:rPr>
          <w:rFonts w:ascii="VELUXforOffice" w:hAnsi="VELUXforOffice" w:cs="Arial"/>
          <w:b/>
          <w:szCs w:val="22"/>
        </w:rPr>
        <w:t>»</w:t>
      </w:r>
      <w:r w:rsidR="007C18FA" w:rsidRPr="003E056B">
        <w:rPr>
          <w:rFonts w:ascii="VELUXforOffice" w:hAnsi="VELUXforOffice" w:cs="Arial"/>
          <w:b/>
          <w:szCs w:val="22"/>
        </w:rPr>
        <w:t xml:space="preserve"> </w:t>
      </w:r>
      <w:r w:rsidR="008F7BA4" w:rsidRPr="003E056B">
        <w:rPr>
          <w:rFonts w:ascii="VELUXforOffice" w:hAnsi="VELUXforOffice" w:cs="Arial"/>
          <w:b/>
          <w:szCs w:val="22"/>
        </w:rPr>
        <w:t xml:space="preserve">konnten sich </w:t>
      </w:r>
      <w:r w:rsidR="007C18FA" w:rsidRPr="003E056B">
        <w:rPr>
          <w:rFonts w:ascii="VELUXforOffice" w:hAnsi="VELUXforOffice" w:cs="Arial"/>
          <w:b/>
          <w:szCs w:val="22"/>
        </w:rPr>
        <w:t xml:space="preserve">Nehse &amp; Gerstein Architekten </w:t>
      </w:r>
      <w:bookmarkEnd w:id="1"/>
      <w:r w:rsidR="007C18FA" w:rsidRPr="003E056B">
        <w:rPr>
          <w:rFonts w:ascii="VELUXforOffice" w:hAnsi="VELUXforOffice" w:cs="Arial"/>
          <w:b/>
          <w:szCs w:val="22"/>
        </w:rPr>
        <w:t xml:space="preserve">aus Hannover freuen. </w:t>
      </w:r>
      <w:r w:rsidR="00A64960" w:rsidRPr="003E056B">
        <w:rPr>
          <w:rFonts w:ascii="VELUXforOffice" w:hAnsi="VELUXforOffice" w:cs="Arial"/>
          <w:b/>
          <w:szCs w:val="22"/>
        </w:rPr>
        <w:t xml:space="preserve">Die Jury </w:t>
      </w:r>
      <w:r w:rsidR="00783694" w:rsidRPr="003E056B">
        <w:rPr>
          <w:rFonts w:ascii="VELUXforOffice" w:hAnsi="VELUXforOffice" w:cs="Arial"/>
          <w:b/>
          <w:szCs w:val="22"/>
        </w:rPr>
        <w:t>war beeindruckt von der</w:t>
      </w:r>
      <w:r w:rsidR="00A64960" w:rsidRPr="003E056B">
        <w:rPr>
          <w:rFonts w:ascii="VELUXforOffice" w:hAnsi="VELUXforOffice" w:cs="Arial"/>
          <w:b/>
          <w:szCs w:val="22"/>
        </w:rPr>
        <w:t xml:space="preserve"> fast sakrale</w:t>
      </w:r>
      <w:r w:rsidR="00783694" w:rsidRPr="003E056B">
        <w:rPr>
          <w:rFonts w:ascii="VELUXforOffice" w:hAnsi="VELUXforOffice" w:cs="Arial"/>
          <w:b/>
          <w:szCs w:val="22"/>
        </w:rPr>
        <w:t>n</w:t>
      </w:r>
      <w:r w:rsidR="00A64960" w:rsidRPr="003E056B">
        <w:rPr>
          <w:rFonts w:ascii="VELUXforOffice" w:hAnsi="VELUXforOffice" w:cs="Arial"/>
          <w:b/>
          <w:szCs w:val="22"/>
        </w:rPr>
        <w:t xml:space="preserve"> Lichtwirkung im Saal, die durch ein Raum-im-Raum-Konzept entsteht, das ganz ohne geschlossene </w:t>
      </w:r>
      <w:r w:rsidR="009E0DE4" w:rsidRPr="003E056B">
        <w:rPr>
          <w:rFonts w:ascii="VELUXforOffice" w:hAnsi="VELUXforOffice" w:cs="Arial"/>
          <w:b/>
          <w:szCs w:val="22"/>
        </w:rPr>
        <w:t>Oberflächen auskommt.</w:t>
      </w:r>
    </w:p>
    <w:p w14:paraId="3CF904E9" w14:textId="61B94579" w:rsidR="00E1622D" w:rsidRPr="003E056B" w:rsidRDefault="00E1622D" w:rsidP="007C18FA">
      <w:pPr>
        <w:spacing w:after="120"/>
        <w:rPr>
          <w:rFonts w:ascii="VELUXforOffice" w:hAnsi="VELUXforOffice" w:cs="Arial"/>
        </w:rPr>
      </w:pPr>
      <w:r w:rsidRPr="003E056B">
        <w:rPr>
          <w:rFonts w:ascii="VELUXforOffice" w:hAnsi="VELUXforOffice" w:cs="Arial"/>
        </w:rPr>
        <w:t>Der Velux Architekten-Wettbewerb wurde in seiner 13. Auflage erstmalig nicht nur in Deutschland, sondern darüber hinaus auch in der Schweiz und Österreich ausgelobt. Als Zeichen für die Erweiterung des Awards 2022 tagte die Jury</w:t>
      </w:r>
      <w:r w:rsidR="008740C2" w:rsidRPr="003E056B">
        <w:rPr>
          <w:rFonts w:ascii="VELUXforOffice" w:hAnsi="VELUXforOffice" w:cs="Arial"/>
        </w:rPr>
        <w:t xml:space="preserve"> Ende März</w:t>
      </w:r>
      <w:r w:rsidRPr="003E056B">
        <w:rPr>
          <w:rFonts w:ascii="VELUXforOffice" w:hAnsi="VELUXforOffice" w:cs="Arial"/>
        </w:rPr>
        <w:t xml:space="preserve"> im Dreiländereck in Lindau</w:t>
      </w:r>
      <w:r w:rsidR="008740C2" w:rsidRPr="003E056B">
        <w:rPr>
          <w:rFonts w:ascii="VELUXforOffice" w:hAnsi="VELUXforOffice" w:cs="Arial"/>
        </w:rPr>
        <w:t xml:space="preserve">. Nach </w:t>
      </w:r>
      <w:r w:rsidR="00730717" w:rsidRPr="003E056B">
        <w:rPr>
          <w:rFonts w:ascii="VELUXforOffice" w:hAnsi="VELUXforOffice" w:cs="Arial"/>
        </w:rPr>
        <w:t>drei Wertungsrunden verständigten sich</w:t>
      </w:r>
      <w:r w:rsidR="008740C2" w:rsidRPr="003E056B">
        <w:rPr>
          <w:rFonts w:ascii="VELUXforOffice" w:hAnsi="VELUXforOffice" w:cs="Arial"/>
        </w:rPr>
        <w:t xml:space="preserve"> Catherine Gay Menzel (GayMenzel architectes, Monthey), Juri Troy (jury troy architects, Wien), </w:t>
      </w:r>
      <w:r w:rsidR="00730717" w:rsidRPr="003E056B">
        <w:rPr>
          <w:rFonts w:ascii="VELUXforOffice" w:hAnsi="VELUXforOffice" w:cs="Arial"/>
        </w:rPr>
        <w:t xml:space="preserve">der Preisträger des Velux Architekten-Wettbewerbs </w:t>
      </w:r>
      <w:r w:rsidR="00372993" w:rsidRPr="003E056B">
        <w:rPr>
          <w:rFonts w:ascii="VELUXforOffice" w:hAnsi="VELUXforOffice" w:cs="Arial"/>
        </w:rPr>
        <w:t xml:space="preserve">2020 </w:t>
      </w:r>
      <w:r w:rsidR="00730717" w:rsidRPr="003E056B">
        <w:rPr>
          <w:rFonts w:ascii="VELUXforOffice" w:hAnsi="VELUXforOffice" w:cs="Arial"/>
        </w:rPr>
        <w:t xml:space="preserve">Björn Martenson (Amunt, Aachen), </w:t>
      </w:r>
      <w:r w:rsidR="008740C2" w:rsidRPr="003E056B">
        <w:rPr>
          <w:rFonts w:ascii="VELUXforOffice" w:hAnsi="VELUXforOffice" w:cs="Arial"/>
        </w:rPr>
        <w:t>Jakob Schoof (stellv. Chefredakteur DETAIL, München) sowie Christina Brunner (</w:t>
      </w:r>
      <w:r w:rsidR="00372993" w:rsidRPr="003E056B">
        <w:rPr>
          <w:rFonts w:ascii="VELUXforOffice" w:hAnsi="VELUXforOffice" w:cs="Arial"/>
        </w:rPr>
        <w:t xml:space="preserve">Architektur </w:t>
      </w:r>
      <w:r w:rsidR="00372993" w:rsidRPr="003E056B">
        <w:rPr>
          <w:rFonts w:ascii="VELUXforOffice" w:hAnsi="VELUXforOffice" w:cs="Arial"/>
        </w:rPr>
        <w:lastRenderedPageBreak/>
        <w:t>Kommunikation</w:t>
      </w:r>
      <w:r w:rsidR="008740C2" w:rsidRPr="003E056B">
        <w:rPr>
          <w:rFonts w:ascii="VELUXforOffice" w:hAnsi="VELUXforOffice" w:cs="Arial"/>
        </w:rPr>
        <w:t xml:space="preserve"> V</w:t>
      </w:r>
      <w:r w:rsidR="00372993" w:rsidRPr="003E056B">
        <w:rPr>
          <w:rFonts w:ascii="VELUXforOffice" w:hAnsi="VELUXforOffice" w:cs="Arial"/>
        </w:rPr>
        <w:t>elux</w:t>
      </w:r>
      <w:r w:rsidR="008740C2" w:rsidRPr="003E056B">
        <w:rPr>
          <w:rFonts w:ascii="VELUXforOffice" w:hAnsi="VELUXforOffice" w:cs="Arial"/>
        </w:rPr>
        <w:t xml:space="preserve"> DACH, Wien)</w:t>
      </w:r>
      <w:r w:rsidR="00730717" w:rsidRPr="003E056B">
        <w:rPr>
          <w:rFonts w:ascii="VELUXforOffice" w:hAnsi="VELUXforOffice" w:cs="Arial"/>
        </w:rPr>
        <w:t xml:space="preserve"> auf insgesamt sechs Nominierungen. Neben den drei Erstplatzierten hatten auch </w:t>
      </w:r>
      <w:r w:rsidR="009D3660" w:rsidRPr="003E056B">
        <w:rPr>
          <w:rFonts w:ascii="VELUXforOffice" w:hAnsi="VELUXforOffice" w:cs="Arial"/>
        </w:rPr>
        <w:t>LOCALARCHITECTURE aus Lausanne</w:t>
      </w:r>
      <w:r w:rsidR="005D59B6" w:rsidRPr="003E056B">
        <w:rPr>
          <w:rFonts w:ascii="VELUXforOffice" w:hAnsi="VELUXforOffice" w:cs="Arial"/>
        </w:rPr>
        <w:t xml:space="preserve"> mit der Aufstockung eines Bestandsgebäudes</w:t>
      </w:r>
      <w:r w:rsidR="009D3660" w:rsidRPr="003E056B">
        <w:rPr>
          <w:rFonts w:ascii="VELUXforOffice" w:hAnsi="VELUXforOffice" w:cs="Arial"/>
        </w:rPr>
        <w:t xml:space="preserve">, ansgar staudt architekten aus Basel </w:t>
      </w:r>
      <w:r w:rsidR="00B62A09" w:rsidRPr="003E056B">
        <w:rPr>
          <w:rFonts w:ascii="VELUXforOffice" w:hAnsi="VELUXforOffice" w:cs="Arial"/>
        </w:rPr>
        <w:t xml:space="preserve">mit dem Neubau eines Wohnhauses in Massivholzbauweise </w:t>
      </w:r>
      <w:r w:rsidR="009D3660" w:rsidRPr="003E056B">
        <w:rPr>
          <w:rFonts w:ascii="VELUXforOffice" w:hAnsi="VELUXforOffice" w:cs="Arial"/>
        </w:rPr>
        <w:t xml:space="preserve">und haascookzemmrich STUDIO2050 aus Stuttgart </w:t>
      </w:r>
      <w:r w:rsidR="00B62A09" w:rsidRPr="003E056B">
        <w:rPr>
          <w:rFonts w:ascii="VELUXforOffice" w:hAnsi="VELUXforOffice" w:cs="Arial"/>
        </w:rPr>
        <w:t xml:space="preserve">mit einem Logistikzentrum mit Verwaltung durch </w:t>
      </w:r>
      <w:r w:rsidR="00FD74F1" w:rsidRPr="003E056B">
        <w:rPr>
          <w:rFonts w:ascii="VELUXforOffice" w:hAnsi="VELUXforOffice" w:cs="Arial"/>
        </w:rPr>
        <w:t>kreative Tageslichtkonzepte</w:t>
      </w:r>
      <w:r w:rsidR="00B62A09" w:rsidRPr="003E056B">
        <w:rPr>
          <w:rFonts w:ascii="VELUXforOffice" w:hAnsi="VELUXforOffice" w:cs="Arial"/>
        </w:rPr>
        <w:t xml:space="preserve"> </w:t>
      </w:r>
      <w:r w:rsidR="00FD74F1" w:rsidRPr="003E056B">
        <w:rPr>
          <w:rFonts w:ascii="VELUXforOffice" w:hAnsi="VELUXforOffice" w:cs="Arial"/>
        </w:rPr>
        <w:t xml:space="preserve">und einzigartige Lichtstimmungen </w:t>
      </w:r>
      <w:r w:rsidR="00B62A09" w:rsidRPr="003E056B">
        <w:rPr>
          <w:rFonts w:ascii="VELUXforOffice" w:hAnsi="VELUXforOffice" w:cs="Arial"/>
        </w:rPr>
        <w:t>sowie Integration der Fenster als ma</w:t>
      </w:r>
      <w:r w:rsidR="00016C93" w:rsidRPr="003E056B">
        <w:rPr>
          <w:rFonts w:ascii="VELUXforOffice" w:hAnsi="VELUXforOffice" w:cs="Arial"/>
        </w:rPr>
        <w:t>ss</w:t>
      </w:r>
      <w:r w:rsidR="00B62A09" w:rsidRPr="003E056B">
        <w:rPr>
          <w:rFonts w:ascii="VELUXforOffice" w:hAnsi="VELUXforOffice" w:cs="Arial"/>
        </w:rPr>
        <w:t xml:space="preserve">gebliche Elemente der Lüftung </w:t>
      </w:r>
      <w:r w:rsidR="007B2059" w:rsidRPr="003E056B">
        <w:rPr>
          <w:rFonts w:ascii="VELUXforOffice" w:hAnsi="VELUXforOffice" w:cs="Arial"/>
        </w:rPr>
        <w:t xml:space="preserve">bei </w:t>
      </w:r>
      <w:r w:rsidR="00FD74F1" w:rsidRPr="003E056B">
        <w:rPr>
          <w:rFonts w:ascii="VELUXforOffice" w:hAnsi="VELUXforOffice" w:cs="Arial"/>
        </w:rPr>
        <w:t>ihre</w:t>
      </w:r>
      <w:r w:rsidR="007B2059" w:rsidRPr="003E056B">
        <w:rPr>
          <w:rFonts w:ascii="VELUXforOffice" w:hAnsi="VELUXforOffice" w:cs="Arial"/>
        </w:rPr>
        <w:t>n</w:t>
      </w:r>
      <w:r w:rsidR="00FD74F1" w:rsidRPr="003E056B">
        <w:rPr>
          <w:rFonts w:ascii="VELUXforOffice" w:hAnsi="VELUXforOffice" w:cs="Arial"/>
        </w:rPr>
        <w:t xml:space="preserve"> Projekte</w:t>
      </w:r>
      <w:r w:rsidR="007B2059" w:rsidRPr="003E056B">
        <w:rPr>
          <w:rFonts w:ascii="VELUXforOffice" w:hAnsi="VELUXforOffice" w:cs="Arial"/>
        </w:rPr>
        <w:t>n</w:t>
      </w:r>
      <w:r w:rsidR="00FD74F1" w:rsidRPr="003E056B">
        <w:rPr>
          <w:rFonts w:ascii="VELUXforOffice" w:hAnsi="VELUXforOffice" w:cs="Arial"/>
        </w:rPr>
        <w:t xml:space="preserve"> überzeugt.</w:t>
      </w:r>
      <w:r w:rsidR="00B548D0" w:rsidRPr="003E056B">
        <w:rPr>
          <w:rFonts w:ascii="VELUXforOffice" w:hAnsi="VELUXforOffice" w:cs="Arial"/>
        </w:rPr>
        <w:t xml:space="preserve"> </w:t>
      </w:r>
      <w:r w:rsidR="0034735A" w:rsidRPr="003E056B">
        <w:rPr>
          <w:rFonts w:ascii="VELUXforOffice" w:hAnsi="VELUXforOffice" w:cs="Arial"/>
        </w:rPr>
        <w:t>«</w:t>
      </w:r>
      <w:r w:rsidR="00372993" w:rsidRPr="003E056B">
        <w:rPr>
          <w:rFonts w:ascii="VELUXforOffice" w:hAnsi="VELUXforOffice" w:cs="Arial"/>
        </w:rPr>
        <w:t>Vor allem begeisterten uns der Ideenreichtum beim Tageslichteinsatz und die daraus entstandenen Raumwirkungen bei den nominierten Projekten</w:t>
      </w:r>
      <w:r w:rsidR="0034735A" w:rsidRPr="003E056B">
        <w:rPr>
          <w:rFonts w:ascii="VELUXforOffice" w:hAnsi="VELUXforOffice" w:cs="Arial"/>
        </w:rPr>
        <w:t>»</w:t>
      </w:r>
      <w:r w:rsidR="00B7313F" w:rsidRPr="003E056B">
        <w:rPr>
          <w:rFonts w:ascii="VELUXforOffice" w:hAnsi="VELUXforOffice" w:cs="Arial"/>
        </w:rPr>
        <w:t>, bilanzierte Christina Brunner von Velux den Gesamteindruck der Wettbewerbsbeiträge.</w:t>
      </w:r>
    </w:p>
    <w:p w14:paraId="4620BDAF" w14:textId="25E0B3E6" w:rsidR="00E1622D" w:rsidRPr="003E056B" w:rsidRDefault="001C655C" w:rsidP="007C18FA">
      <w:pPr>
        <w:spacing w:after="120"/>
        <w:rPr>
          <w:rFonts w:ascii="VELUXforOffice" w:hAnsi="VELUXforOffice" w:cs="Arial"/>
        </w:rPr>
      </w:pPr>
      <w:r w:rsidRPr="003E056B">
        <w:rPr>
          <w:rFonts w:ascii="VELUXforOffice" w:hAnsi="VELUXforOffice" w:cs="Arial"/>
        </w:rPr>
        <w:t>Am 15. Juni wurden b</w:t>
      </w:r>
      <w:r w:rsidR="006C785D" w:rsidRPr="003E056B">
        <w:rPr>
          <w:rFonts w:ascii="VELUXforOffice" w:hAnsi="VELUXforOffice" w:cs="Arial"/>
        </w:rPr>
        <w:t>ei der Preisverleihung im Rahmen des Tageslicht Symposiums in Basel nun die Gewinner ausgezeichnet. Sieger Chris Schroeer-Heiermann k</w:t>
      </w:r>
      <w:r w:rsidRPr="003E056B">
        <w:rPr>
          <w:rFonts w:ascii="VELUXforOffice" w:hAnsi="VELUXforOffice" w:cs="Arial"/>
        </w:rPr>
        <w:t>onnte</w:t>
      </w:r>
      <w:r w:rsidR="006C785D" w:rsidRPr="003E056B">
        <w:rPr>
          <w:rFonts w:ascii="VELUXforOffice" w:hAnsi="VELUXforOffice" w:cs="Arial"/>
        </w:rPr>
        <w:t xml:space="preserve"> sich über 6.000 Euro Preisgeld freuen</w:t>
      </w:r>
      <w:r w:rsidR="00B75CAF" w:rsidRPr="003E056B">
        <w:rPr>
          <w:rFonts w:ascii="VELUXforOffice" w:hAnsi="VELUXforOffice" w:cs="Arial"/>
        </w:rPr>
        <w:t>.</w:t>
      </w:r>
      <w:r w:rsidR="00B75CAF" w:rsidRPr="003E056B">
        <w:rPr>
          <w:rFonts w:ascii="VELUXforOffice" w:hAnsi="VELUXforOffice"/>
        </w:rPr>
        <w:t xml:space="preserve"> </w:t>
      </w:r>
      <w:r w:rsidR="00B7313F" w:rsidRPr="003E056B">
        <w:rPr>
          <w:rFonts w:ascii="VELUXforOffice" w:hAnsi="VELUXforOffice"/>
        </w:rPr>
        <w:t>D</w:t>
      </w:r>
      <w:r w:rsidR="00B7313F" w:rsidRPr="003E056B">
        <w:rPr>
          <w:rFonts w:ascii="VELUXforOffice" w:hAnsi="VELUXforOffice" w:cs="Arial"/>
        </w:rPr>
        <w:t xml:space="preserve">er zweite Platz von </w:t>
      </w:r>
      <w:r w:rsidR="00B75CAF" w:rsidRPr="003E056B">
        <w:rPr>
          <w:rFonts w:ascii="VELUXforOffice" w:hAnsi="VELUXforOffice" w:cs="Arial"/>
        </w:rPr>
        <w:t xml:space="preserve">Melk Nigg Architects </w:t>
      </w:r>
      <w:r w:rsidR="00B7313F" w:rsidRPr="003E056B">
        <w:rPr>
          <w:rFonts w:ascii="VELUXforOffice" w:hAnsi="VELUXforOffice" w:cs="Arial"/>
        </w:rPr>
        <w:t xml:space="preserve">wurde mit </w:t>
      </w:r>
      <w:r w:rsidR="00B75CAF" w:rsidRPr="003E056B">
        <w:rPr>
          <w:rFonts w:ascii="VELUXforOffice" w:hAnsi="VELUXforOffice" w:cs="Arial"/>
        </w:rPr>
        <w:t xml:space="preserve">4.000 Euro und </w:t>
      </w:r>
      <w:r w:rsidR="00A83731" w:rsidRPr="003E056B">
        <w:rPr>
          <w:rFonts w:ascii="VELUXforOffice" w:hAnsi="VELUXforOffice" w:cs="Arial"/>
        </w:rPr>
        <w:t xml:space="preserve">der dritte Rang von </w:t>
      </w:r>
      <w:r w:rsidR="0034735A" w:rsidRPr="003E056B">
        <w:rPr>
          <w:rFonts w:ascii="VELUXforOffice" w:hAnsi="VELUXforOffice" w:cs="Arial"/>
        </w:rPr>
        <w:t>«</w:t>
      </w:r>
      <w:r w:rsidR="00B75CAF" w:rsidRPr="003E056B">
        <w:rPr>
          <w:rFonts w:ascii="VELUXforOffice" w:hAnsi="VELUXforOffice" w:cs="Arial"/>
        </w:rPr>
        <w:t>Nehse &amp; Gerstein Architekten</w:t>
      </w:r>
      <w:r w:rsidR="0034735A" w:rsidRPr="003E056B">
        <w:rPr>
          <w:rFonts w:ascii="VELUXforOffice" w:hAnsi="VELUXforOffice" w:cs="Arial"/>
        </w:rPr>
        <w:t>»</w:t>
      </w:r>
      <w:r w:rsidR="00B75CAF" w:rsidRPr="003E056B">
        <w:rPr>
          <w:rFonts w:ascii="VELUXforOffice" w:hAnsi="VELUXforOffice" w:cs="Arial"/>
        </w:rPr>
        <w:t xml:space="preserve"> </w:t>
      </w:r>
      <w:r w:rsidR="00A83731" w:rsidRPr="003E056B">
        <w:rPr>
          <w:rFonts w:ascii="VELUXforOffice" w:hAnsi="VELUXforOffice" w:cs="Arial"/>
        </w:rPr>
        <w:t xml:space="preserve">mit </w:t>
      </w:r>
      <w:r w:rsidR="00B75CAF" w:rsidRPr="003E056B">
        <w:rPr>
          <w:rFonts w:ascii="VELUXforOffice" w:hAnsi="VELUXforOffice" w:cs="Arial"/>
        </w:rPr>
        <w:t xml:space="preserve">2.000 </w:t>
      </w:r>
      <w:r w:rsidR="006977AA" w:rsidRPr="003E056B">
        <w:rPr>
          <w:rFonts w:ascii="VELUXforOffice" w:hAnsi="VELUXforOffice" w:cs="Arial"/>
        </w:rPr>
        <w:t>Euro</w:t>
      </w:r>
      <w:r w:rsidR="00A83731" w:rsidRPr="003E056B">
        <w:rPr>
          <w:rFonts w:ascii="VELUXforOffice" w:hAnsi="VELUXforOffice" w:cs="Arial"/>
        </w:rPr>
        <w:t xml:space="preserve"> prämiert</w:t>
      </w:r>
      <w:r w:rsidR="006977AA" w:rsidRPr="003E056B">
        <w:rPr>
          <w:rFonts w:ascii="VELUXforOffice" w:hAnsi="VELUXforOffice" w:cs="Arial"/>
        </w:rPr>
        <w:t>.</w:t>
      </w:r>
      <w:r w:rsidR="004D2E60" w:rsidRPr="003E056B">
        <w:rPr>
          <w:rFonts w:ascii="VELUXforOffice" w:hAnsi="VELUXforOffice" w:cs="Arial"/>
        </w:rPr>
        <w:t xml:space="preserve"> Alle nominierten Projekte profitieren zudem von der Medienpräsenz des Velux Architekten-Wettbewerbs. Neben der redaktionellen Berichterstattung werden alle nominierten Projekte in einer Dokumentationsbroschüre präsentiert, die im Anschluss des Wettbewerbs dem Architekturfachmagazin DETAIL beigelegt wird.</w:t>
      </w:r>
    </w:p>
    <w:p w14:paraId="6A70D074" w14:textId="5E4B4F9B" w:rsidR="006977AA" w:rsidRPr="003E056B" w:rsidRDefault="00D75627" w:rsidP="00D75627">
      <w:pPr>
        <w:spacing w:after="120"/>
        <w:rPr>
          <w:rFonts w:ascii="VELUXforOffice" w:hAnsi="VELUXforOffice" w:cs="Arial"/>
        </w:rPr>
      </w:pPr>
      <w:r w:rsidRPr="003E056B">
        <w:rPr>
          <w:rFonts w:ascii="VELUXforOffice" w:hAnsi="VELUXforOffice" w:cs="Arial"/>
        </w:rPr>
        <w:t xml:space="preserve">Mehr Informationen zum Velux Architekten-Wettbewerb 2022 gibt es unter </w:t>
      </w:r>
      <w:hyperlink r:id="rId8" w:history="1">
        <w:r w:rsidRPr="003E056B">
          <w:rPr>
            <w:rStyle w:val="Hyperlink"/>
            <w:rFonts w:ascii="VELUXforOffice" w:hAnsi="VELUXforOffice" w:cs="Arial"/>
          </w:rPr>
          <w:t>www.velux.de/architektur/aw2022</w:t>
        </w:r>
      </w:hyperlink>
      <w:r w:rsidRPr="003E056B">
        <w:rPr>
          <w:rFonts w:ascii="VELUXforOffice" w:hAnsi="VELUXforOffice" w:cs="Arial"/>
        </w:rPr>
        <w:t>.</w:t>
      </w:r>
    </w:p>
    <w:p w14:paraId="427085C2" w14:textId="77777777" w:rsidR="006543AA" w:rsidRPr="003E056B" w:rsidRDefault="006543AA" w:rsidP="006543AA">
      <w:pPr>
        <w:spacing w:after="120"/>
        <w:ind w:left="284" w:right="282"/>
        <w:rPr>
          <w:rFonts w:ascii="VELUXforOffice" w:hAnsi="VELUXforOffice" w:cs="Arial"/>
          <w:b/>
          <w:szCs w:val="22"/>
        </w:rPr>
      </w:pPr>
    </w:p>
    <w:p w14:paraId="4DFDFAA5" w14:textId="170E9679" w:rsidR="007B2059" w:rsidRPr="003E056B" w:rsidRDefault="007B2059">
      <w:pPr>
        <w:spacing w:line="240" w:lineRule="auto"/>
        <w:rPr>
          <w:rFonts w:ascii="VELUXforOffice" w:hAnsi="VELUXforOffice" w:cs="Tahoma"/>
          <w:b/>
          <w:szCs w:val="22"/>
        </w:rPr>
      </w:pPr>
      <w:r w:rsidRPr="003E056B">
        <w:rPr>
          <w:rFonts w:ascii="VELUXforOffice" w:hAnsi="VELUXforOffice" w:cs="Arial"/>
          <w:b/>
          <w:szCs w:val="22"/>
        </w:rPr>
        <w:br w:type="page"/>
      </w:r>
    </w:p>
    <w:p w14:paraId="07C2E17F" w14:textId="2F042B4D" w:rsidR="0044124E" w:rsidRPr="003E056B" w:rsidRDefault="006543AA" w:rsidP="006543AA">
      <w:pPr>
        <w:spacing w:after="120"/>
        <w:ind w:left="284" w:right="282"/>
        <w:rPr>
          <w:rFonts w:ascii="VELUXforOffice" w:hAnsi="VELUXforOffice" w:cs="Arial"/>
          <w:bCs/>
          <w:szCs w:val="22"/>
        </w:rPr>
      </w:pPr>
      <w:r w:rsidRPr="003E056B">
        <w:rPr>
          <w:rFonts w:ascii="VELUXforOffice" w:hAnsi="VELUXforOffice" w:cs="Arial"/>
          <w:b/>
          <w:szCs w:val="22"/>
        </w:rPr>
        <w:lastRenderedPageBreak/>
        <w:t>H</w:t>
      </w:r>
      <w:r w:rsidR="006977AA" w:rsidRPr="003E056B">
        <w:rPr>
          <w:rFonts w:ascii="VELUXforOffice" w:hAnsi="VELUXforOffice" w:cs="Arial"/>
          <w:b/>
          <w:szCs w:val="22"/>
        </w:rPr>
        <w:t>intergrundinformation Velux Architekten-Wettbewerb</w:t>
      </w:r>
    </w:p>
    <w:p w14:paraId="5606CDE8" w14:textId="5C3CE2D4" w:rsidR="003C3EFF" w:rsidRPr="003E056B" w:rsidRDefault="00613560" w:rsidP="006543AA">
      <w:pPr>
        <w:spacing w:line="240" w:lineRule="auto"/>
        <w:ind w:left="284" w:right="284"/>
        <w:rPr>
          <w:rFonts w:ascii="VELUXforOffice" w:hAnsi="VELUXforOffice" w:cs="Arial"/>
        </w:rPr>
      </w:pPr>
      <w:r w:rsidRPr="003E056B">
        <w:rPr>
          <w:rFonts w:ascii="VELUXforOffice" w:hAnsi="VELUXforOffice" w:cs="Arial"/>
        </w:rPr>
        <w:t>Bereits</w:t>
      </w:r>
      <w:r w:rsidR="007F0CF5" w:rsidRPr="003E056B">
        <w:rPr>
          <w:rFonts w:ascii="VELUXforOffice" w:hAnsi="VELUXforOffice" w:cs="Arial"/>
        </w:rPr>
        <w:t xml:space="preserve"> seit </w:t>
      </w:r>
      <w:r w:rsidR="00BF7DCE" w:rsidRPr="003E056B">
        <w:rPr>
          <w:rFonts w:ascii="VELUXforOffice" w:hAnsi="VELUXforOffice" w:cs="Arial"/>
        </w:rPr>
        <w:t>2005</w:t>
      </w:r>
      <w:r w:rsidRPr="003E056B">
        <w:rPr>
          <w:rFonts w:ascii="VELUXforOffice" w:hAnsi="VELUXforOffice" w:cs="Arial"/>
        </w:rPr>
        <w:t xml:space="preserve"> zeichnet der Velux Architekten</w:t>
      </w:r>
      <w:r w:rsidR="00886C69" w:rsidRPr="003E056B">
        <w:rPr>
          <w:rFonts w:ascii="VELUXforOffice" w:hAnsi="VELUXforOffice" w:cs="Arial"/>
        </w:rPr>
        <w:t>-</w:t>
      </w:r>
      <w:r w:rsidRPr="003E056B">
        <w:rPr>
          <w:rFonts w:ascii="VELUXforOffice" w:hAnsi="VELUXforOffice" w:cs="Arial"/>
        </w:rPr>
        <w:t>Wettbewerb</w:t>
      </w:r>
      <w:r w:rsidR="00BF7DCE" w:rsidRPr="003E056B">
        <w:rPr>
          <w:rFonts w:ascii="VELUXforOffice" w:hAnsi="VELUXforOffice" w:cs="Arial"/>
        </w:rPr>
        <w:t xml:space="preserve"> sowohl Neubauprojekte als auch Modernisierungen</w:t>
      </w:r>
      <w:r w:rsidR="007F0CF5" w:rsidRPr="003E056B">
        <w:rPr>
          <w:rFonts w:ascii="VELUXforOffice" w:hAnsi="VELUXforOffice" w:cs="Arial"/>
        </w:rPr>
        <w:t xml:space="preserve"> aus</w:t>
      </w:r>
      <w:r w:rsidR="00BF7DCE" w:rsidRPr="003E056B">
        <w:rPr>
          <w:rFonts w:ascii="VELUXforOffice" w:hAnsi="VELUXforOffice" w:cs="Arial"/>
        </w:rPr>
        <w:t xml:space="preserve">, </w:t>
      </w:r>
      <w:r w:rsidR="007F0CF5" w:rsidRPr="003E056B">
        <w:rPr>
          <w:rFonts w:ascii="VELUXforOffice" w:hAnsi="VELUXforOffice" w:cs="Arial"/>
        </w:rPr>
        <w:t xml:space="preserve">bei denen </w:t>
      </w:r>
      <w:r w:rsidR="003C4C3D" w:rsidRPr="003E056B">
        <w:rPr>
          <w:rFonts w:ascii="VELUXforOffice" w:hAnsi="VELUXforOffice" w:cs="Arial"/>
        </w:rPr>
        <w:t>d</w:t>
      </w:r>
      <w:r w:rsidR="00B009E8" w:rsidRPr="003E056B">
        <w:rPr>
          <w:rFonts w:ascii="VELUXforOffice" w:hAnsi="VELUXforOffice" w:cs="Arial"/>
        </w:rPr>
        <w:t>as</w:t>
      </w:r>
      <w:r w:rsidR="003C4C3D" w:rsidRPr="003E056B">
        <w:rPr>
          <w:rFonts w:ascii="VELUXforOffice" w:hAnsi="VELUXforOffice" w:cs="Arial"/>
        </w:rPr>
        <w:t xml:space="preserve"> natürliche Element </w:t>
      </w:r>
      <w:r w:rsidR="0004104A" w:rsidRPr="003E056B">
        <w:rPr>
          <w:rFonts w:ascii="VELUXforOffice" w:hAnsi="VELUXforOffice" w:cs="Arial"/>
        </w:rPr>
        <w:t>Tagesl</w:t>
      </w:r>
      <w:r w:rsidR="007F0CF5" w:rsidRPr="003E056B">
        <w:rPr>
          <w:rFonts w:ascii="VELUXforOffice" w:hAnsi="VELUXforOffice" w:cs="Arial"/>
        </w:rPr>
        <w:t xml:space="preserve">icht architektonisch so </w:t>
      </w:r>
      <w:r w:rsidR="003C4C3D" w:rsidRPr="003E056B">
        <w:rPr>
          <w:rFonts w:ascii="VELUXforOffice" w:hAnsi="VELUXforOffice" w:cs="Arial"/>
        </w:rPr>
        <w:t>inszeniert</w:t>
      </w:r>
      <w:r w:rsidR="00B009E8" w:rsidRPr="003E056B">
        <w:rPr>
          <w:rFonts w:ascii="VELUXforOffice" w:hAnsi="VELUXforOffice" w:cs="Arial"/>
        </w:rPr>
        <w:t xml:space="preserve"> wird</w:t>
      </w:r>
      <w:r w:rsidR="003C4C3D" w:rsidRPr="003E056B">
        <w:rPr>
          <w:rFonts w:ascii="VELUXforOffice" w:hAnsi="VELUXforOffice" w:cs="Arial"/>
        </w:rPr>
        <w:t xml:space="preserve">, </w:t>
      </w:r>
      <w:r w:rsidR="007F0CF5" w:rsidRPr="003E056B">
        <w:rPr>
          <w:rFonts w:ascii="VELUXforOffice" w:hAnsi="VELUXforOffice" w:cs="Arial"/>
        </w:rPr>
        <w:t xml:space="preserve">dass </w:t>
      </w:r>
      <w:r w:rsidR="00786F2D" w:rsidRPr="003E056B">
        <w:rPr>
          <w:rFonts w:ascii="VELUXforOffice" w:hAnsi="VELUXforOffice" w:cs="Arial"/>
        </w:rPr>
        <w:t>die Lebens</w:t>
      </w:r>
      <w:r w:rsidR="00942902" w:rsidRPr="003E056B">
        <w:rPr>
          <w:rFonts w:ascii="VELUXforOffice" w:hAnsi="VELUXforOffice" w:cs="Arial"/>
        </w:rPr>
        <w:t>-</w:t>
      </w:r>
      <w:r w:rsidR="00786F2D" w:rsidRPr="003E056B">
        <w:rPr>
          <w:rFonts w:ascii="VELUXforOffice" w:hAnsi="VELUXforOffice" w:cs="Arial"/>
        </w:rPr>
        <w:t xml:space="preserve"> und </w:t>
      </w:r>
      <w:r w:rsidR="00942902" w:rsidRPr="003E056B">
        <w:rPr>
          <w:rFonts w:ascii="VELUXforOffice" w:hAnsi="VELUXforOffice" w:cs="Arial"/>
        </w:rPr>
        <w:t>Raumqualität</w:t>
      </w:r>
      <w:r w:rsidR="00786F2D" w:rsidRPr="003E056B">
        <w:rPr>
          <w:rFonts w:ascii="VELUXforOffice" w:hAnsi="VELUXforOffice" w:cs="Arial"/>
        </w:rPr>
        <w:t xml:space="preserve"> der Menschen in ihrem Wohn- und Arbeitsumfeld </w:t>
      </w:r>
      <w:r w:rsidR="00B009E8" w:rsidRPr="003E056B">
        <w:rPr>
          <w:rFonts w:ascii="VELUXforOffice" w:hAnsi="VELUXforOffice" w:cs="Arial"/>
        </w:rPr>
        <w:t>optimiert wird</w:t>
      </w:r>
      <w:r w:rsidR="00786F2D" w:rsidRPr="003E056B">
        <w:rPr>
          <w:rFonts w:ascii="VELUXforOffice" w:hAnsi="VELUXforOffice" w:cs="Arial"/>
        </w:rPr>
        <w:t>.</w:t>
      </w:r>
      <w:r w:rsidR="00E3020A" w:rsidRPr="003E056B">
        <w:rPr>
          <w:rFonts w:ascii="VELUXforOffice" w:hAnsi="VELUXforOffice" w:cs="Arial"/>
        </w:rPr>
        <w:t xml:space="preserve"> </w:t>
      </w:r>
      <w:r w:rsidR="002521F5" w:rsidRPr="003E056B">
        <w:rPr>
          <w:rFonts w:ascii="VELUXforOffice" w:hAnsi="VELUXforOffice" w:cs="Arial"/>
        </w:rPr>
        <w:t xml:space="preserve">Erstmalig seit Bestehen </w:t>
      </w:r>
      <w:r w:rsidR="00F94E8A" w:rsidRPr="003E056B">
        <w:rPr>
          <w:rFonts w:ascii="VELUXforOffice" w:hAnsi="VELUXforOffice" w:cs="Arial"/>
        </w:rPr>
        <w:t>w</w:t>
      </w:r>
      <w:r w:rsidR="006977AA" w:rsidRPr="003E056B">
        <w:rPr>
          <w:rFonts w:ascii="VELUXforOffice" w:hAnsi="VELUXforOffice" w:cs="Arial"/>
        </w:rPr>
        <w:t>u</w:t>
      </w:r>
      <w:r w:rsidR="00F94E8A" w:rsidRPr="003E056B">
        <w:rPr>
          <w:rFonts w:ascii="VELUXforOffice" w:hAnsi="VELUXforOffice" w:cs="Arial"/>
        </w:rPr>
        <w:t>rd</w:t>
      </w:r>
      <w:r w:rsidR="006977AA" w:rsidRPr="003E056B">
        <w:rPr>
          <w:rFonts w:ascii="VELUXforOffice" w:hAnsi="VELUXforOffice" w:cs="Arial"/>
        </w:rPr>
        <w:t>e</w:t>
      </w:r>
      <w:r w:rsidR="00F94E8A" w:rsidRPr="003E056B">
        <w:rPr>
          <w:rFonts w:ascii="VELUXforOffice" w:hAnsi="VELUXforOffice" w:cs="Arial"/>
        </w:rPr>
        <w:t xml:space="preserve"> der Velux Architekten</w:t>
      </w:r>
      <w:r w:rsidR="00886C69" w:rsidRPr="003E056B">
        <w:rPr>
          <w:rFonts w:ascii="VELUXforOffice" w:hAnsi="VELUXforOffice" w:cs="Arial"/>
        </w:rPr>
        <w:t>-W</w:t>
      </w:r>
      <w:r w:rsidR="00F94E8A" w:rsidRPr="003E056B">
        <w:rPr>
          <w:rFonts w:ascii="VELUXforOffice" w:hAnsi="VELUXforOffice" w:cs="Arial"/>
        </w:rPr>
        <w:t>ettbewerb</w:t>
      </w:r>
      <w:r w:rsidR="002521F5" w:rsidRPr="003E056B">
        <w:rPr>
          <w:rFonts w:ascii="VELUXforOffice" w:hAnsi="VELUXforOffice" w:cs="Arial"/>
        </w:rPr>
        <w:t xml:space="preserve"> </w:t>
      </w:r>
      <w:r w:rsidR="00A83731" w:rsidRPr="003E056B">
        <w:rPr>
          <w:rFonts w:ascii="VELUXforOffice" w:hAnsi="VELUXforOffice" w:cs="Arial"/>
        </w:rPr>
        <w:t xml:space="preserve">in der aktuellen Auflage </w:t>
      </w:r>
      <w:r w:rsidR="004302DC" w:rsidRPr="003E056B">
        <w:rPr>
          <w:rFonts w:ascii="VELUXforOffice" w:hAnsi="VELUXforOffice" w:cs="Arial"/>
        </w:rPr>
        <w:t>nicht mehr nur in Deutschland, sondern auch</w:t>
      </w:r>
      <w:r w:rsidR="006241D9" w:rsidRPr="003E056B">
        <w:rPr>
          <w:rFonts w:ascii="VELUXforOffice" w:hAnsi="VELUXforOffice" w:cs="Arial"/>
        </w:rPr>
        <w:t xml:space="preserve"> in</w:t>
      </w:r>
      <w:r w:rsidR="0082433B" w:rsidRPr="003E056B">
        <w:rPr>
          <w:rFonts w:ascii="VELUXforOffice" w:hAnsi="VELUXforOffice" w:cs="Arial"/>
        </w:rPr>
        <w:t xml:space="preserve"> </w:t>
      </w:r>
      <w:r w:rsidR="006241D9" w:rsidRPr="003E056B">
        <w:rPr>
          <w:rFonts w:ascii="VELUXforOffice" w:hAnsi="VELUXforOffice" w:cs="Arial"/>
        </w:rPr>
        <w:t xml:space="preserve">Österreich und </w:t>
      </w:r>
      <w:r w:rsidR="00B009E8" w:rsidRPr="003E056B">
        <w:rPr>
          <w:rFonts w:ascii="VELUXforOffice" w:hAnsi="VELUXforOffice" w:cs="Arial"/>
        </w:rPr>
        <w:t xml:space="preserve">der Schweiz </w:t>
      </w:r>
      <w:r w:rsidR="002521F5" w:rsidRPr="003E056B">
        <w:rPr>
          <w:rFonts w:ascii="VELUXforOffice" w:hAnsi="VELUXforOffice" w:cs="Arial"/>
        </w:rPr>
        <w:t xml:space="preserve">ausgelobt. </w:t>
      </w:r>
      <w:proofErr w:type="gramStart"/>
      <w:r w:rsidR="002521F5" w:rsidRPr="003E056B">
        <w:rPr>
          <w:rFonts w:ascii="VELUXforOffice" w:hAnsi="VELUXforOffice" w:cs="Arial"/>
        </w:rPr>
        <w:t>Architekt</w:t>
      </w:r>
      <w:r w:rsidR="00A83731" w:rsidRPr="003E056B">
        <w:rPr>
          <w:rFonts w:ascii="VELUXforOffice" w:hAnsi="VELUXforOffice" w:cs="Arial"/>
        </w:rPr>
        <w:t>:innen</w:t>
      </w:r>
      <w:proofErr w:type="gramEnd"/>
      <w:r w:rsidR="00976C44" w:rsidRPr="003E056B">
        <w:rPr>
          <w:rFonts w:ascii="VELUXforOffice" w:hAnsi="VELUXforOffice" w:cs="Arial"/>
        </w:rPr>
        <w:t>, Innenarchitekt</w:t>
      </w:r>
      <w:r w:rsidR="00A83731" w:rsidRPr="003E056B">
        <w:rPr>
          <w:rFonts w:ascii="VELUXforOffice" w:hAnsi="VELUXforOffice" w:cs="Arial"/>
        </w:rPr>
        <w:t>:innen</w:t>
      </w:r>
      <w:r w:rsidR="002521F5" w:rsidRPr="003E056B">
        <w:rPr>
          <w:rFonts w:ascii="VELUXforOffice" w:hAnsi="VELUXforOffice" w:cs="Arial"/>
        </w:rPr>
        <w:t xml:space="preserve"> und Planer</w:t>
      </w:r>
      <w:r w:rsidR="00A83731" w:rsidRPr="003E056B">
        <w:rPr>
          <w:rFonts w:ascii="VELUXforOffice" w:hAnsi="VELUXforOffice" w:cs="Arial"/>
        </w:rPr>
        <w:t>:innen</w:t>
      </w:r>
      <w:r w:rsidR="002521F5" w:rsidRPr="003E056B">
        <w:rPr>
          <w:rFonts w:ascii="VELUXforOffice" w:hAnsi="VELUXforOffice" w:cs="Arial"/>
        </w:rPr>
        <w:t xml:space="preserve"> </w:t>
      </w:r>
      <w:r w:rsidR="00A83731" w:rsidRPr="003E056B">
        <w:rPr>
          <w:rFonts w:ascii="VELUXforOffice" w:hAnsi="VELUXforOffice" w:cs="Arial"/>
        </w:rPr>
        <w:t>waren</w:t>
      </w:r>
      <w:r w:rsidR="002521F5" w:rsidRPr="003E056B">
        <w:rPr>
          <w:rFonts w:ascii="VELUXforOffice" w:hAnsi="VELUXforOffice" w:cs="Arial"/>
        </w:rPr>
        <w:t xml:space="preserve"> aufgerufen, ihre Ideen und Lösungen für mehr Tageslicht</w:t>
      </w:r>
      <w:r w:rsidR="00B009E8" w:rsidRPr="003E056B">
        <w:rPr>
          <w:rFonts w:ascii="VELUXforOffice" w:hAnsi="VELUXforOffice" w:cs="Arial"/>
        </w:rPr>
        <w:t xml:space="preserve"> </w:t>
      </w:r>
      <w:r w:rsidR="002521F5" w:rsidRPr="003E056B">
        <w:rPr>
          <w:rFonts w:ascii="VELUXforOffice" w:hAnsi="VELUXforOffice" w:cs="Arial"/>
        </w:rPr>
        <w:t xml:space="preserve">und Raumqualität einer namhaften Jury zu präsentieren. </w:t>
      </w:r>
      <w:r w:rsidR="003C4C3D" w:rsidRPr="003E056B">
        <w:rPr>
          <w:rFonts w:ascii="VELUXforOffice" w:hAnsi="VELUXforOffice" w:cs="Arial"/>
        </w:rPr>
        <w:t xml:space="preserve">Wie in den Jahren zuvor, </w:t>
      </w:r>
      <w:r w:rsidR="00A83731" w:rsidRPr="003E056B">
        <w:rPr>
          <w:rFonts w:ascii="VELUXforOffice" w:hAnsi="VELUXforOffice" w:cs="Arial"/>
        </w:rPr>
        <w:t>konnte</w:t>
      </w:r>
      <w:r w:rsidR="003C4C3D" w:rsidRPr="003E056B">
        <w:rPr>
          <w:rFonts w:ascii="VELUXforOffice" w:hAnsi="VELUXforOffice" w:cs="Arial"/>
        </w:rPr>
        <w:t xml:space="preserve"> jede Art von Bauvorhaben ein</w:t>
      </w:r>
      <w:r w:rsidR="00760778" w:rsidRPr="003E056B">
        <w:rPr>
          <w:rFonts w:ascii="VELUXforOffice" w:hAnsi="VELUXforOffice" w:cs="Arial"/>
        </w:rPr>
        <w:t>ge</w:t>
      </w:r>
      <w:r w:rsidR="003C4C3D" w:rsidRPr="003E056B">
        <w:rPr>
          <w:rFonts w:ascii="VELUXforOffice" w:hAnsi="VELUXforOffice" w:cs="Arial"/>
        </w:rPr>
        <w:t>reich</w:t>
      </w:r>
      <w:r w:rsidR="00976C44" w:rsidRPr="003E056B">
        <w:rPr>
          <w:rFonts w:ascii="VELUXforOffice" w:hAnsi="VELUXforOffice" w:cs="Arial"/>
        </w:rPr>
        <w:t>t werden</w:t>
      </w:r>
      <w:r w:rsidR="003C4C3D" w:rsidRPr="003E056B">
        <w:rPr>
          <w:rFonts w:ascii="VELUXforOffice" w:hAnsi="VELUXforOffice" w:cs="Arial"/>
        </w:rPr>
        <w:t>: Die erlaubte Bandbreite reicht</w:t>
      </w:r>
      <w:r w:rsidR="00A83731" w:rsidRPr="003E056B">
        <w:rPr>
          <w:rFonts w:ascii="VELUXforOffice" w:hAnsi="VELUXforOffice" w:cs="Arial"/>
        </w:rPr>
        <w:t>e</w:t>
      </w:r>
      <w:r w:rsidR="003C4C3D" w:rsidRPr="003E056B">
        <w:rPr>
          <w:rFonts w:ascii="VELUXforOffice" w:hAnsi="VELUXforOffice" w:cs="Arial"/>
        </w:rPr>
        <w:t xml:space="preserve"> von kleinen Eingriffen im Bestand über umfangreiche Modernisierungsma</w:t>
      </w:r>
      <w:r w:rsidR="00016C93" w:rsidRPr="003E056B">
        <w:rPr>
          <w:rFonts w:ascii="VELUXforOffice" w:hAnsi="VELUXforOffice" w:cs="Arial"/>
        </w:rPr>
        <w:t>ss</w:t>
      </w:r>
      <w:r w:rsidR="003C4C3D" w:rsidRPr="003E056B">
        <w:rPr>
          <w:rFonts w:ascii="VELUXforOffice" w:hAnsi="VELUXforOffice" w:cs="Arial"/>
        </w:rPr>
        <w:t>na</w:t>
      </w:r>
      <w:r w:rsidR="00244BB5" w:rsidRPr="003E056B">
        <w:rPr>
          <w:rFonts w:ascii="VELUXforOffice" w:hAnsi="VELUXforOffice" w:cs="Arial"/>
        </w:rPr>
        <w:t>h</w:t>
      </w:r>
      <w:r w:rsidR="003C4C3D" w:rsidRPr="003E056B">
        <w:rPr>
          <w:rFonts w:ascii="VELUXforOffice" w:hAnsi="VELUXforOffice" w:cs="Arial"/>
        </w:rPr>
        <w:t xml:space="preserve">men bis hin zu komplexen Aufgaben bei Neubauten im Wohnungs-, Gewerbe- oder Verwaltungsbau. </w:t>
      </w:r>
      <w:r w:rsidR="002521F5" w:rsidRPr="003E056B">
        <w:rPr>
          <w:rFonts w:ascii="VELUXforOffice" w:hAnsi="VELUXforOffice" w:cs="Arial"/>
        </w:rPr>
        <w:t xml:space="preserve">Voraussetzung </w:t>
      </w:r>
      <w:r w:rsidR="00A83731" w:rsidRPr="003E056B">
        <w:rPr>
          <w:rFonts w:ascii="VELUXforOffice" w:hAnsi="VELUXforOffice" w:cs="Arial"/>
        </w:rPr>
        <w:t>war</w:t>
      </w:r>
      <w:r w:rsidR="002521F5" w:rsidRPr="003E056B">
        <w:rPr>
          <w:rFonts w:ascii="VELUXforOffice" w:hAnsi="VELUXforOffice" w:cs="Arial"/>
        </w:rPr>
        <w:t xml:space="preserve">, dass </w:t>
      </w:r>
      <w:r w:rsidR="00644194" w:rsidRPr="003E056B">
        <w:rPr>
          <w:rFonts w:ascii="VELUXforOffice" w:hAnsi="VELUXforOffice" w:cs="Arial"/>
        </w:rPr>
        <w:t xml:space="preserve">ein </w:t>
      </w:r>
      <w:r w:rsidR="002521F5" w:rsidRPr="003E056B">
        <w:rPr>
          <w:rFonts w:ascii="VELUXforOffice" w:hAnsi="VELUXforOffice" w:cs="Arial"/>
        </w:rPr>
        <w:t>Tageslichtkonzept un</w:t>
      </w:r>
      <w:r w:rsidR="00D75627" w:rsidRPr="003E056B">
        <w:rPr>
          <w:rFonts w:ascii="VELUXforOffice" w:hAnsi="VELUXforOffice" w:cs="Arial"/>
        </w:rPr>
        <w:t>ter</w:t>
      </w:r>
      <w:r w:rsidR="002521F5" w:rsidRPr="003E056B">
        <w:rPr>
          <w:rFonts w:ascii="VELUXforOffice" w:hAnsi="VELUXforOffice" w:cs="Arial"/>
        </w:rPr>
        <w:t xml:space="preserve"> </w:t>
      </w:r>
      <w:r w:rsidR="00D75627" w:rsidRPr="003E056B">
        <w:rPr>
          <w:rFonts w:ascii="VELUXforOffice" w:hAnsi="VELUXforOffice" w:cs="Arial"/>
        </w:rPr>
        <w:t xml:space="preserve">Berücksichtigung der </w:t>
      </w:r>
      <w:r w:rsidR="002521F5" w:rsidRPr="003E056B">
        <w:rPr>
          <w:rFonts w:ascii="VELUXforOffice" w:hAnsi="VELUXforOffice" w:cs="Arial"/>
        </w:rPr>
        <w:t xml:space="preserve">Lichtstimmung unter anderem durch den Einsatz von </w:t>
      </w:r>
      <w:r w:rsidR="00760778" w:rsidRPr="003E056B">
        <w:rPr>
          <w:rFonts w:ascii="VELUXforOffice" w:hAnsi="VELUXforOffice" w:cs="Arial"/>
        </w:rPr>
        <w:t xml:space="preserve">Velux </w:t>
      </w:r>
      <w:r w:rsidR="002521F5" w:rsidRPr="003E056B">
        <w:rPr>
          <w:rFonts w:ascii="VELUXforOffice" w:hAnsi="VELUXforOffice" w:cs="Arial"/>
        </w:rPr>
        <w:t>Produkten wie Dachfenster, Flachdach-Fenster od</w:t>
      </w:r>
      <w:r w:rsidR="00CB4CFD" w:rsidRPr="003E056B">
        <w:rPr>
          <w:rFonts w:ascii="VELUXforOffice" w:hAnsi="VELUXforOffice" w:cs="Arial"/>
        </w:rPr>
        <w:t xml:space="preserve">er auch </w:t>
      </w:r>
      <w:r w:rsidR="00760778" w:rsidRPr="003E056B">
        <w:rPr>
          <w:rFonts w:ascii="VELUXforOffice" w:hAnsi="VELUXforOffice" w:cs="Arial"/>
        </w:rPr>
        <w:t xml:space="preserve">Velux </w:t>
      </w:r>
      <w:r w:rsidR="00CB4CFD" w:rsidRPr="003E056B">
        <w:rPr>
          <w:rFonts w:ascii="VELUXforOffice" w:hAnsi="VELUXforOffice" w:cs="Arial"/>
        </w:rPr>
        <w:t>Modular Skylights</w:t>
      </w:r>
      <w:r w:rsidR="002521F5" w:rsidRPr="003E056B">
        <w:rPr>
          <w:rFonts w:ascii="VELUXforOffice" w:hAnsi="VELUXforOffice" w:cs="Arial"/>
        </w:rPr>
        <w:t xml:space="preserve"> </w:t>
      </w:r>
      <w:r w:rsidR="00D75627" w:rsidRPr="003E056B">
        <w:rPr>
          <w:rFonts w:ascii="VELUXforOffice" w:hAnsi="VELUXforOffice" w:cs="Arial"/>
        </w:rPr>
        <w:t>realisiert</w:t>
      </w:r>
      <w:r w:rsidR="002521F5" w:rsidRPr="003E056B">
        <w:rPr>
          <w:rFonts w:ascii="VELUXforOffice" w:hAnsi="VELUXforOffice" w:cs="Arial"/>
        </w:rPr>
        <w:t xml:space="preserve"> wurde.</w:t>
      </w:r>
      <w:r w:rsidR="0017446E" w:rsidRPr="003E056B">
        <w:rPr>
          <w:rFonts w:ascii="VELUXforOffice" w:hAnsi="VELUXforOffice" w:cs="Arial"/>
        </w:rPr>
        <w:t xml:space="preserve"> </w:t>
      </w:r>
    </w:p>
    <w:p w14:paraId="12E96DA7" w14:textId="11965095" w:rsidR="00CA45D6" w:rsidRPr="003E056B" w:rsidRDefault="00CA45D6" w:rsidP="006543AA">
      <w:pPr>
        <w:spacing w:line="240" w:lineRule="auto"/>
        <w:rPr>
          <w:rFonts w:ascii="VELUXforOffice" w:hAnsi="VELUXforOffice" w:cs="Arial"/>
        </w:rPr>
      </w:pPr>
    </w:p>
    <w:p w14:paraId="4E9E0E63" w14:textId="29B886AD" w:rsidR="006543AA" w:rsidRPr="003E056B" w:rsidRDefault="006543AA" w:rsidP="006543AA">
      <w:pPr>
        <w:spacing w:line="240" w:lineRule="auto"/>
        <w:rPr>
          <w:rFonts w:ascii="VELUXforOffice" w:hAnsi="VELUXforOffice" w:cs="Arial"/>
        </w:rPr>
      </w:pPr>
    </w:p>
    <w:p w14:paraId="2B20B2C8" w14:textId="6310A76B" w:rsidR="0034735A" w:rsidRPr="003E056B" w:rsidRDefault="004F4B03" w:rsidP="0034735A">
      <w:pPr>
        <w:autoSpaceDE w:val="0"/>
        <w:autoSpaceDN w:val="0"/>
        <w:adjustRightInd w:val="0"/>
        <w:spacing w:after="120"/>
        <w:rPr>
          <w:rFonts w:ascii="VELUXforOffice" w:hAnsi="VELUXforOffice"/>
          <w:bCs/>
          <w:lang w:val="de-CH"/>
        </w:rPr>
      </w:pPr>
      <w:r>
        <w:fldChar w:fldCharType="begin"/>
      </w:r>
      <w:r>
        <w:instrText>HYPERLINK "https://press.velux.ch/gewinner-des-velux-architekten-wettbewerbs-22-stehen-fest/"</w:instrText>
      </w:r>
      <w:r>
        <w:fldChar w:fldCharType="separate"/>
      </w:r>
      <w:r w:rsidR="0034735A" w:rsidRPr="003E056B">
        <w:rPr>
          <w:rStyle w:val="Hyperlink"/>
          <w:rFonts w:ascii="VELUXforOffice" w:hAnsi="VELUXforOffice"/>
          <w:bCs/>
          <w:lang w:val="de-CH"/>
        </w:rPr>
        <w:t>Bildmaterial</w:t>
      </w:r>
      <w:r>
        <w:rPr>
          <w:rStyle w:val="Hyperlink"/>
          <w:rFonts w:ascii="VELUXforOffice" w:hAnsi="VELUXforOffice"/>
          <w:bCs/>
          <w:lang w:val="de-CH"/>
        </w:rPr>
        <w:fldChar w:fldCharType="end"/>
      </w:r>
    </w:p>
    <w:p w14:paraId="207774C8" w14:textId="77777777" w:rsidR="0034735A" w:rsidRPr="003E056B" w:rsidRDefault="0034735A" w:rsidP="0034735A">
      <w:pPr>
        <w:spacing w:line="240" w:lineRule="auto"/>
        <w:rPr>
          <w:rFonts w:ascii="VELUXforOffice" w:hAnsi="VELUXforOffice"/>
          <w:b/>
          <w:lang w:val="de-CH"/>
        </w:rPr>
      </w:pPr>
    </w:p>
    <w:p w14:paraId="21C7D322" w14:textId="77777777" w:rsidR="0034735A" w:rsidRPr="003E056B" w:rsidRDefault="0034735A" w:rsidP="0034735A">
      <w:pPr>
        <w:pBdr>
          <w:top w:val="single" w:sz="4" w:space="1" w:color="auto"/>
        </w:pBdr>
        <w:spacing w:line="240" w:lineRule="auto"/>
        <w:textAlignment w:val="baseline"/>
        <w:rPr>
          <w:rFonts w:ascii="VELUXforOffice" w:hAnsi="VELUXforOffice" w:cs="Arial"/>
          <w:b/>
          <w:bCs/>
          <w:sz w:val="20"/>
          <w:szCs w:val="20"/>
          <w:lang w:eastAsia="zh-CN"/>
        </w:rPr>
      </w:pPr>
    </w:p>
    <w:p w14:paraId="09FB74DB" w14:textId="77777777" w:rsidR="0034735A" w:rsidRPr="003E056B" w:rsidRDefault="0034735A" w:rsidP="0034735A">
      <w:pPr>
        <w:spacing w:line="240" w:lineRule="auto"/>
        <w:textAlignment w:val="baseline"/>
        <w:rPr>
          <w:rFonts w:ascii="VELUXforOffice" w:hAnsi="VELUXforOffice" w:cs="Segoe UI"/>
          <w:sz w:val="18"/>
          <w:szCs w:val="18"/>
          <w:lang w:eastAsia="zh-CN"/>
        </w:rPr>
      </w:pPr>
      <w:r w:rsidRPr="003E056B">
        <w:rPr>
          <w:rFonts w:ascii="VELUXforOffice" w:hAnsi="VELUXforOffice" w:cs="Arial"/>
          <w:b/>
          <w:bCs/>
          <w:sz w:val="20"/>
          <w:szCs w:val="20"/>
          <w:lang w:eastAsia="zh-CN"/>
        </w:rPr>
        <w:t>Kontakt Presse:</w:t>
      </w:r>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1"/>
        <w:gridCol w:w="4009"/>
      </w:tblGrid>
      <w:tr w:rsidR="0034735A" w:rsidRPr="003E056B" w14:paraId="37D66BDC" w14:textId="77777777" w:rsidTr="00AF55BA">
        <w:trPr>
          <w:trHeight w:val="1673"/>
        </w:trPr>
        <w:tc>
          <w:tcPr>
            <w:tcW w:w="4211" w:type="dxa"/>
            <w:tcBorders>
              <w:top w:val="nil"/>
              <w:left w:val="nil"/>
              <w:bottom w:val="nil"/>
              <w:right w:val="nil"/>
            </w:tcBorders>
            <w:shd w:val="clear" w:color="auto" w:fill="auto"/>
            <w:hideMark/>
          </w:tcPr>
          <w:p w14:paraId="0EBE9D33" w14:textId="77777777" w:rsidR="0034735A" w:rsidRPr="003E056B" w:rsidRDefault="0034735A" w:rsidP="00AF55BA">
            <w:pPr>
              <w:spacing w:line="240" w:lineRule="auto"/>
              <w:ind w:right="-852"/>
              <w:rPr>
                <w:rFonts w:ascii="VELUXforOffice" w:hAnsi="VELUXforOffice" w:cs="Arial"/>
                <w:sz w:val="20"/>
                <w:szCs w:val="20"/>
              </w:rPr>
            </w:pPr>
            <w:r w:rsidRPr="003E056B">
              <w:rPr>
                <w:rFonts w:ascii="VELUXforOffice" w:hAnsi="VELUXforOffice" w:cs="Arial"/>
                <w:sz w:val="20"/>
                <w:szCs w:val="20"/>
              </w:rPr>
              <w:t>Velux Deutschland, Österreich &amp; Schweiz</w:t>
            </w:r>
          </w:p>
          <w:p w14:paraId="41A16460" w14:textId="77777777" w:rsidR="0034735A" w:rsidRPr="003E056B" w:rsidRDefault="0034735A" w:rsidP="00AF55BA">
            <w:pPr>
              <w:spacing w:line="240" w:lineRule="auto"/>
              <w:textAlignment w:val="baseline"/>
              <w:rPr>
                <w:rFonts w:ascii="VELUXforOffice" w:hAnsi="VELUXforOffice"/>
                <w:sz w:val="24"/>
                <w:lang w:eastAsia="zh-CN"/>
              </w:rPr>
            </w:pPr>
            <w:r w:rsidRPr="003E056B">
              <w:rPr>
                <w:rFonts w:ascii="VELUXforOffice" w:hAnsi="VELUXforOffice" w:cs="Arial"/>
                <w:sz w:val="20"/>
                <w:szCs w:val="20"/>
                <w:lang w:eastAsia="zh-CN"/>
              </w:rPr>
              <w:t>Public Relations </w:t>
            </w:r>
          </w:p>
          <w:p w14:paraId="67948F37" w14:textId="77777777" w:rsidR="0034735A" w:rsidRPr="003E056B" w:rsidRDefault="0034735A" w:rsidP="00AF55BA">
            <w:pPr>
              <w:spacing w:line="240" w:lineRule="auto"/>
              <w:textAlignment w:val="baseline"/>
              <w:rPr>
                <w:rFonts w:ascii="VELUXforOffice" w:hAnsi="VELUXforOffice"/>
                <w:sz w:val="24"/>
                <w:lang w:eastAsia="zh-CN"/>
              </w:rPr>
            </w:pPr>
            <w:r w:rsidRPr="003E056B">
              <w:rPr>
                <w:rFonts w:ascii="VELUXforOffice" w:hAnsi="VELUXforOffice" w:cs="Arial"/>
                <w:sz w:val="20"/>
                <w:szCs w:val="20"/>
                <w:lang w:eastAsia="zh-CN"/>
              </w:rPr>
              <w:t>Maik Seete </w:t>
            </w:r>
          </w:p>
          <w:p w14:paraId="494710BD" w14:textId="77777777" w:rsidR="0034735A" w:rsidRPr="003E056B" w:rsidRDefault="0034735A" w:rsidP="00AF55BA">
            <w:pPr>
              <w:spacing w:line="240" w:lineRule="auto"/>
              <w:textAlignment w:val="baseline"/>
              <w:rPr>
                <w:rFonts w:ascii="VELUXforOffice" w:hAnsi="VELUXforOffice"/>
                <w:sz w:val="24"/>
                <w:lang w:eastAsia="zh-CN"/>
              </w:rPr>
            </w:pPr>
            <w:r w:rsidRPr="003E056B">
              <w:rPr>
                <w:rFonts w:ascii="VELUXforOffice" w:hAnsi="VELUXforOffice" w:cs="Arial"/>
                <w:sz w:val="20"/>
                <w:szCs w:val="20"/>
                <w:lang w:eastAsia="zh-CN"/>
              </w:rPr>
              <w:t>Gazellenkamp 168 </w:t>
            </w:r>
          </w:p>
          <w:p w14:paraId="465A01BE" w14:textId="77777777" w:rsidR="0034735A" w:rsidRPr="003E056B" w:rsidRDefault="0034735A" w:rsidP="00AF55BA">
            <w:pPr>
              <w:spacing w:line="240" w:lineRule="auto"/>
              <w:textAlignment w:val="baseline"/>
              <w:rPr>
                <w:rFonts w:ascii="VELUXforOffice" w:hAnsi="VELUXforOffice"/>
                <w:sz w:val="24"/>
                <w:lang w:eastAsia="zh-CN"/>
              </w:rPr>
            </w:pPr>
            <w:r w:rsidRPr="003E056B">
              <w:rPr>
                <w:rFonts w:ascii="VELUXforOffice" w:hAnsi="VELUXforOffice" w:cs="Arial"/>
                <w:sz w:val="20"/>
                <w:szCs w:val="20"/>
                <w:lang w:eastAsia="zh-CN"/>
              </w:rPr>
              <w:t>22502 Hamburg  </w:t>
            </w:r>
          </w:p>
          <w:p w14:paraId="0601C31F" w14:textId="77777777" w:rsidR="0034735A" w:rsidRPr="003E056B" w:rsidRDefault="0034735A" w:rsidP="00AF55BA">
            <w:pPr>
              <w:spacing w:line="240" w:lineRule="auto"/>
              <w:textAlignment w:val="baseline"/>
              <w:rPr>
                <w:rFonts w:ascii="VELUXforOffice" w:hAnsi="VELUXforOffice"/>
                <w:sz w:val="24"/>
                <w:lang w:eastAsia="zh-CN"/>
              </w:rPr>
            </w:pPr>
            <w:r w:rsidRPr="003E056B">
              <w:rPr>
                <w:rFonts w:ascii="VELUXforOffice" w:hAnsi="VELUXforOffice" w:cs="Arial"/>
                <w:sz w:val="20"/>
                <w:szCs w:val="20"/>
                <w:lang w:eastAsia="zh-CN"/>
              </w:rPr>
              <w:t>Tel.: +49 (040) 5 47 07-4 66 </w:t>
            </w:r>
          </w:p>
          <w:p w14:paraId="0CA741B9" w14:textId="77777777" w:rsidR="0034735A" w:rsidRPr="003E056B" w:rsidRDefault="0034735A" w:rsidP="00AF55BA">
            <w:pPr>
              <w:spacing w:line="240" w:lineRule="auto"/>
              <w:textAlignment w:val="baseline"/>
              <w:rPr>
                <w:rFonts w:ascii="VELUXforOffice" w:hAnsi="VELUXforOffice" w:cs="Arial"/>
                <w:sz w:val="20"/>
                <w:szCs w:val="20"/>
                <w:lang w:val="fr-CH" w:eastAsia="zh-CN"/>
              </w:rPr>
            </w:pPr>
            <w:r w:rsidRPr="003E056B">
              <w:rPr>
                <w:rFonts w:ascii="VELUXforOffice" w:hAnsi="VELUXforOffice" w:cs="Arial"/>
                <w:sz w:val="20"/>
                <w:szCs w:val="20"/>
                <w:lang w:val="fr-CH" w:eastAsia="zh-CN"/>
              </w:rPr>
              <w:t xml:space="preserve">Mail: </w:t>
            </w:r>
            <w:hyperlink r:id="rId9" w:history="1">
              <w:r w:rsidRPr="003E056B">
                <w:rPr>
                  <w:rStyle w:val="Hyperlink"/>
                  <w:rFonts w:ascii="VELUXforOffice" w:hAnsi="VELUXforOffice" w:cs="Arial"/>
                  <w:sz w:val="20"/>
                  <w:szCs w:val="20"/>
                  <w:lang w:val="fr-CH" w:eastAsia="zh-CN"/>
                </w:rPr>
                <w:t>maik.seete@velux.com</w:t>
              </w:r>
            </w:hyperlink>
            <w:r w:rsidRPr="003E056B">
              <w:rPr>
                <w:rFonts w:ascii="VELUXforOffice" w:hAnsi="VELUXforOffice" w:cs="Arial"/>
                <w:sz w:val="20"/>
                <w:szCs w:val="20"/>
                <w:lang w:val="fr-CH" w:eastAsia="zh-CN"/>
              </w:rPr>
              <w:t xml:space="preserve"> </w:t>
            </w:r>
          </w:p>
        </w:tc>
        <w:tc>
          <w:tcPr>
            <w:tcW w:w="4009" w:type="dxa"/>
            <w:tcBorders>
              <w:top w:val="nil"/>
              <w:left w:val="nil"/>
              <w:bottom w:val="nil"/>
              <w:right w:val="nil"/>
            </w:tcBorders>
            <w:shd w:val="clear" w:color="auto" w:fill="auto"/>
            <w:hideMark/>
          </w:tcPr>
          <w:p w14:paraId="0791184C" w14:textId="77777777" w:rsidR="0034735A" w:rsidRPr="003E056B" w:rsidRDefault="0034735A" w:rsidP="00AF55BA">
            <w:pPr>
              <w:spacing w:line="240" w:lineRule="auto"/>
              <w:textAlignment w:val="baseline"/>
              <w:rPr>
                <w:rFonts w:ascii="VELUXforOffice" w:hAnsi="VELUXforOffice" w:cs="Arial"/>
                <w:sz w:val="20"/>
                <w:szCs w:val="20"/>
                <w:lang w:eastAsia="zh-CN"/>
              </w:rPr>
            </w:pPr>
            <w:r w:rsidRPr="003E056B">
              <w:rPr>
                <w:rFonts w:ascii="VELUXforOffice" w:hAnsi="VELUXforOffice" w:cs="Arial"/>
                <w:sz w:val="20"/>
                <w:szCs w:val="20"/>
                <w:lang w:eastAsia="zh-CN"/>
              </w:rPr>
              <w:t xml:space="preserve">PRfact AG </w:t>
            </w:r>
          </w:p>
          <w:p w14:paraId="645DD707" w14:textId="77777777" w:rsidR="0034735A" w:rsidRPr="003E056B" w:rsidRDefault="0034735A" w:rsidP="00AF55BA">
            <w:pPr>
              <w:spacing w:line="240" w:lineRule="auto"/>
              <w:textAlignment w:val="baseline"/>
              <w:rPr>
                <w:rFonts w:ascii="VELUXforOffice" w:hAnsi="VELUXforOffice" w:cs="Arial"/>
                <w:sz w:val="20"/>
                <w:szCs w:val="20"/>
                <w:lang w:eastAsia="zh-CN"/>
              </w:rPr>
            </w:pPr>
            <w:r w:rsidRPr="003E056B">
              <w:rPr>
                <w:rFonts w:ascii="VELUXforOffice" w:hAnsi="VELUXforOffice" w:cs="Arial"/>
                <w:sz w:val="20"/>
                <w:szCs w:val="20"/>
                <w:lang w:eastAsia="zh-CN"/>
              </w:rPr>
              <w:t xml:space="preserve">Samuel Bürki </w:t>
            </w:r>
          </w:p>
          <w:p w14:paraId="7F0F02F4" w14:textId="77777777" w:rsidR="0034735A" w:rsidRPr="003E056B" w:rsidRDefault="0034735A" w:rsidP="00AF55BA">
            <w:pPr>
              <w:spacing w:line="240" w:lineRule="auto"/>
              <w:textAlignment w:val="baseline"/>
              <w:rPr>
                <w:rFonts w:ascii="VELUXforOffice" w:hAnsi="VELUXforOffice" w:cs="Arial"/>
                <w:sz w:val="20"/>
                <w:szCs w:val="20"/>
                <w:lang w:eastAsia="zh-CN"/>
              </w:rPr>
            </w:pPr>
            <w:r w:rsidRPr="003E056B">
              <w:rPr>
                <w:rFonts w:ascii="VELUXforOffice" w:hAnsi="VELUXforOffice" w:cs="Arial"/>
                <w:sz w:val="20"/>
                <w:szCs w:val="20"/>
                <w:lang w:eastAsia="zh-CN"/>
              </w:rPr>
              <w:t xml:space="preserve">Seefeldstrasse 229  </w:t>
            </w:r>
          </w:p>
          <w:p w14:paraId="7DF13B8E" w14:textId="77777777" w:rsidR="0034735A" w:rsidRPr="003E056B" w:rsidRDefault="0034735A" w:rsidP="00AF55BA">
            <w:pPr>
              <w:spacing w:line="240" w:lineRule="auto"/>
              <w:textAlignment w:val="baseline"/>
              <w:rPr>
                <w:rFonts w:ascii="VELUXforOffice" w:hAnsi="VELUXforOffice" w:cs="Arial"/>
                <w:sz w:val="20"/>
                <w:szCs w:val="20"/>
                <w:lang w:eastAsia="zh-CN"/>
              </w:rPr>
            </w:pPr>
            <w:r w:rsidRPr="003E056B">
              <w:rPr>
                <w:rFonts w:ascii="VELUXforOffice" w:hAnsi="VELUXforOffice" w:cs="Arial"/>
                <w:sz w:val="20"/>
                <w:szCs w:val="20"/>
                <w:lang w:eastAsia="zh-CN"/>
              </w:rPr>
              <w:t xml:space="preserve">8008 Zürich  </w:t>
            </w:r>
          </w:p>
          <w:p w14:paraId="2A86AC9A" w14:textId="77777777" w:rsidR="0034735A" w:rsidRPr="003E056B" w:rsidRDefault="0034735A" w:rsidP="00AF55BA">
            <w:pPr>
              <w:spacing w:line="240" w:lineRule="auto"/>
              <w:textAlignment w:val="baseline"/>
              <w:rPr>
                <w:rFonts w:ascii="VELUXforOffice" w:hAnsi="VELUXforOffice" w:cs="Arial"/>
                <w:sz w:val="20"/>
                <w:szCs w:val="20"/>
                <w:lang w:eastAsia="zh-CN"/>
              </w:rPr>
            </w:pPr>
            <w:r w:rsidRPr="003E056B">
              <w:rPr>
                <w:rFonts w:ascii="VELUXforOffice" w:hAnsi="VELUXforOffice" w:cs="Arial"/>
                <w:sz w:val="20"/>
                <w:szCs w:val="20"/>
                <w:lang w:eastAsia="zh-CN"/>
              </w:rPr>
              <w:t xml:space="preserve">Telefon +41 43 322 01 10 </w:t>
            </w:r>
          </w:p>
          <w:p w14:paraId="0B9846B9" w14:textId="77777777" w:rsidR="0034735A" w:rsidRPr="003E056B" w:rsidRDefault="004F4B03" w:rsidP="00AF55BA">
            <w:pPr>
              <w:spacing w:line="240" w:lineRule="auto"/>
              <w:textAlignment w:val="baseline"/>
              <w:rPr>
                <w:rFonts w:ascii="VELUXforOffice" w:hAnsi="VELUXforOffice" w:cs="Arial"/>
                <w:sz w:val="20"/>
                <w:szCs w:val="20"/>
                <w:lang w:eastAsia="zh-CN"/>
              </w:rPr>
            </w:pPr>
            <w:hyperlink r:id="rId10" w:history="1">
              <w:r w:rsidR="0034735A" w:rsidRPr="003E056B">
                <w:rPr>
                  <w:rStyle w:val="Hyperlink"/>
                  <w:rFonts w:ascii="VELUXforOffice" w:hAnsi="VELUXforOffice" w:cs="Arial"/>
                  <w:sz w:val="20"/>
                  <w:szCs w:val="20"/>
                  <w:lang w:eastAsia="zh-CN"/>
                </w:rPr>
                <w:t>velux@prfact.ch</w:t>
              </w:r>
            </w:hyperlink>
          </w:p>
          <w:p w14:paraId="6BDDD237" w14:textId="77777777" w:rsidR="0034735A" w:rsidRPr="003E056B" w:rsidRDefault="0034735A" w:rsidP="00AF55BA">
            <w:pPr>
              <w:spacing w:line="240" w:lineRule="auto"/>
              <w:textAlignment w:val="baseline"/>
              <w:rPr>
                <w:rFonts w:ascii="VELUXforOffice" w:hAnsi="VELUXforOffice" w:cs="Arial"/>
                <w:sz w:val="20"/>
                <w:szCs w:val="20"/>
                <w:lang w:eastAsia="zh-CN"/>
              </w:rPr>
            </w:pPr>
          </w:p>
        </w:tc>
      </w:tr>
    </w:tbl>
    <w:p w14:paraId="2713513F" w14:textId="7BD460FF" w:rsidR="0034735A" w:rsidRPr="003E056B" w:rsidRDefault="0034735A" w:rsidP="006543AA">
      <w:pPr>
        <w:spacing w:line="240" w:lineRule="auto"/>
        <w:rPr>
          <w:rFonts w:ascii="VELUXforOffice" w:hAnsi="VELUXforOffice" w:cs="Arial"/>
        </w:rPr>
      </w:pPr>
    </w:p>
    <w:p w14:paraId="38ADA769" w14:textId="77777777" w:rsidR="0034735A" w:rsidRPr="003E056B" w:rsidRDefault="0034735A" w:rsidP="0034735A">
      <w:pPr>
        <w:spacing w:line="276" w:lineRule="auto"/>
        <w:jc w:val="both"/>
        <w:rPr>
          <w:rFonts w:ascii="VELUXforOffice" w:hAnsi="VELUXforOffice" w:cs="Arial"/>
          <w:b/>
          <w:bCs/>
          <w:sz w:val="20"/>
          <w:szCs w:val="20"/>
        </w:rPr>
      </w:pPr>
      <w:r w:rsidRPr="003E056B">
        <w:rPr>
          <w:rFonts w:ascii="VELUXforOffice" w:hAnsi="VELUXforOffice" w:cs="Arial"/>
          <w:b/>
          <w:bCs/>
          <w:sz w:val="20"/>
          <w:szCs w:val="20"/>
        </w:rPr>
        <w:t>Über die Velux Gruppe</w:t>
      </w:r>
    </w:p>
    <w:p w14:paraId="78FC293A" w14:textId="77777777" w:rsidR="0034735A" w:rsidRPr="003E056B" w:rsidRDefault="0034735A" w:rsidP="0034735A">
      <w:pPr>
        <w:spacing w:line="276" w:lineRule="auto"/>
        <w:jc w:val="both"/>
        <w:rPr>
          <w:rFonts w:ascii="VELUXforOffice" w:hAnsi="VELUXforOffice" w:cs="Arial"/>
          <w:sz w:val="20"/>
          <w:szCs w:val="20"/>
        </w:rPr>
      </w:pPr>
      <w:r w:rsidRPr="003E056B">
        <w:rPr>
          <w:rFonts w:ascii="VELUXforOffice" w:hAnsi="VELUXforOffice" w:cs="Arial"/>
          <w:sz w:val="20"/>
          <w:szCs w:val="20"/>
        </w:rPr>
        <w:t xml:space="preserve">Als weltweit führender Hersteller von Dachfenstern und Oberlichtsystemen steht Velux für Licht, Luft und Ausblick im Dachgeschoss – drei Merkmale, die das Leben in Millionen von Häusern und Wohnungen auf der ganzen Welt bereichern. Das Unternehmen wurde 1941 von Villum Kann Rasmussen mit der Vision gegründet, mehr Tageslicht und Frischluft in die Häuser zu bringen und so die Lebensqualität in Wohn- und Arbeitsräumen zu steigern. Die Velux Produktpalette umfasst heute nebst vielseitigen Fensterlösungen für geneigte und flache Dächer ebenfalls Storen wie Innenrollos zur Lichtregulierung und Aussenrollläden für den Hitzeschutz, Installationslösungen sowie intelligente Steuerungssysteme. </w:t>
      </w:r>
    </w:p>
    <w:p w14:paraId="7CC69E36" w14:textId="77777777" w:rsidR="0034735A" w:rsidRPr="003E056B" w:rsidRDefault="0034735A" w:rsidP="0034735A">
      <w:pPr>
        <w:spacing w:line="276" w:lineRule="auto"/>
        <w:jc w:val="both"/>
        <w:rPr>
          <w:rFonts w:ascii="VELUXforOffice" w:hAnsi="VELUXforOffice" w:cs="Arial"/>
          <w:sz w:val="20"/>
          <w:szCs w:val="20"/>
        </w:rPr>
      </w:pPr>
    </w:p>
    <w:p w14:paraId="1D9A048F" w14:textId="393E4D76" w:rsidR="0034735A" w:rsidRPr="003E056B" w:rsidRDefault="0034735A" w:rsidP="0034735A">
      <w:pPr>
        <w:spacing w:line="276" w:lineRule="auto"/>
        <w:jc w:val="both"/>
        <w:rPr>
          <w:rFonts w:ascii="VELUXforOffice" w:hAnsi="VELUXforOffice" w:cs="Arial"/>
          <w:sz w:val="20"/>
          <w:szCs w:val="20"/>
        </w:rPr>
      </w:pPr>
      <w:r w:rsidRPr="003E056B">
        <w:rPr>
          <w:rFonts w:ascii="VELUXforOffice" w:hAnsi="VELUXforOffice" w:cs="Arial"/>
          <w:sz w:val="20"/>
          <w:szCs w:val="20"/>
        </w:rPr>
        <w:t xml:space="preserve">Die internationale Velux Gruppe zählt mit mehr als 10’000 Mitarbeitenden, Produktionsstandorten in 11 Ländern und Vertriebsgesellschaften in mehr als 40 Ländern zu den grössten Produzenten von Baumaterialien weltweit. In der Schweiz beschäftigt Velux rund 85 Mitarbeiterinnen und Mitarbeiter. </w:t>
      </w:r>
      <w:hyperlink r:id="rId11" w:history="1">
        <w:r w:rsidRPr="003E056B">
          <w:rPr>
            <w:rStyle w:val="Hyperlink"/>
            <w:rFonts w:ascii="VELUXforOffice" w:hAnsi="VELUXforOffice" w:cs="Arial"/>
            <w:sz w:val="20"/>
            <w:szCs w:val="20"/>
          </w:rPr>
          <w:t>www.velux.ch</w:t>
        </w:r>
      </w:hyperlink>
      <w:r w:rsidRPr="003E056B">
        <w:rPr>
          <w:rFonts w:ascii="VELUXforOffice" w:hAnsi="VELUXforOffice" w:cs="Arial"/>
          <w:sz w:val="20"/>
          <w:szCs w:val="20"/>
        </w:rPr>
        <w:t xml:space="preserve"> </w:t>
      </w:r>
    </w:p>
    <w:p w14:paraId="0CF15435" w14:textId="77777777" w:rsidR="003E056B" w:rsidRPr="003E056B" w:rsidRDefault="003E056B" w:rsidP="00FA19E8">
      <w:pPr>
        <w:tabs>
          <w:tab w:val="left" w:pos="3119"/>
        </w:tabs>
        <w:rPr>
          <w:rFonts w:ascii="VELUXforOffice" w:hAnsi="VELUXforOffice"/>
          <w:b/>
        </w:rPr>
      </w:pPr>
    </w:p>
    <w:p w14:paraId="1D0BD503" w14:textId="5C3C3605" w:rsidR="005D1C12" w:rsidRPr="003E056B" w:rsidRDefault="00F34A6F" w:rsidP="00FA19E8">
      <w:pPr>
        <w:tabs>
          <w:tab w:val="left" w:pos="3119"/>
        </w:tabs>
        <w:rPr>
          <w:rFonts w:ascii="VELUXforOffice" w:hAnsi="VELUXforOffice"/>
          <w:b/>
        </w:rPr>
      </w:pPr>
      <w:r w:rsidRPr="003E056B">
        <w:rPr>
          <w:rFonts w:ascii="VELUXforOffice" w:hAnsi="VELUXforOffice"/>
          <w:b/>
        </w:rPr>
        <w:lastRenderedPageBreak/>
        <w:t>Bildunterschrift</w:t>
      </w:r>
      <w:r w:rsidR="00F54406" w:rsidRPr="003E056B">
        <w:rPr>
          <w:rFonts w:ascii="VELUXforOffice" w:hAnsi="VELUXforOffice"/>
          <w:b/>
        </w:rPr>
        <w:t>en</w:t>
      </w:r>
    </w:p>
    <w:p w14:paraId="5541D5C0" w14:textId="4611B95E" w:rsidR="0044124E" w:rsidRPr="003E056B" w:rsidRDefault="007C28AC" w:rsidP="00FA19E8">
      <w:pPr>
        <w:tabs>
          <w:tab w:val="left" w:pos="3119"/>
        </w:tabs>
        <w:rPr>
          <w:rFonts w:ascii="VELUXforOffice" w:hAnsi="VELUXforOffice"/>
          <w:noProof/>
        </w:rPr>
      </w:pPr>
      <w:r w:rsidRPr="003E056B">
        <w:rPr>
          <w:rFonts w:ascii="VELUXforOffice" w:hAnsi="VELUXforOffice"/>
          <w:noProof/>
          <w:lang w:val="de-CH" w:eastAsia="de-CH"/>
        </w:rPr>
        <w:drawing>
          <wp:inline distT="0" distB="0" distL="0" distR="0" wp14:anchorId="714CDE52" wp14:editId="4A76BA49">
            <wp:extent cx="5219700" cy="18649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22791" cy="1866099"/>
                    </a:xfrm>
                    <a:prstGeom prst="rect">
                      <a:avLst/>
                    </a:prstGeom>
                    <a:noFill/>
                    <a:ln>
                      <a:noFill/>
                    </a:ln>
                  </pic:spPr>
                </pic:pic>
              </a:graphicData>
            </a:graphic>
          </wp:inline>
        </w:drawing>
      </w:r>
    </w:p>
    <w:p w14:paraId="74EE6EDF" w14:textId="0254B116" w:rsidR="000D23AF" w:rsidRPr="003E056B" w:rsidRDefault="000D23AF" w:rsidP="00FA19E8">
      <w:pPr>
        <w:tabs>
          <w:tab w:val="left" w:pos="3119"/>
        </w:tabs>
        <w:rPr>
          <w:rFonts w:ascii="VELUXforOffice" w:hAnsi="VELUXforOffice"/>
          <w:noProof/>
        </w:rPr>
      </w:pPr>
      <w:r w:rsidRPr="003E056B">
        <w:rPr>
          <w:rFonts w:ascii="VELUXforOffice" w:hAnsi="VELUXforOffice"/>
          <w:noProof/>
        </w:rPr>
        <w:t xml:space="preserve">[Foto: </w:t>
      </w:r>
      <w:r w:rsidR="00FC4E99" w:rsidRPr="003E056B">
        <w:rPr>
          <w:rFonts w:ascii="VELUXforOffice" w:hAnsi="VELUXforOffice"/>
          <w:noProof/>
        </w:rPr>
        <w:t>velux_aw</w:t>
      </w:r>
      <w:r w:rsidR="005E0784" w:rsidRPr="003E056B">
        <w:rPr>
          <w:rFonts w:ascii="VELUXforOffice" w:hAnsi="VELUXforOffice"/>
          <w:noProof/>
        </w:rPr>
        <w:t>_202</w:t>
      </w:r>
      <w:r w:rsidR="00D00022" w:rsidRPr="003E056B">
        <w:rPr>
          <w:rFonts w:ascii="VELUXforOffice" w:hAnsi="VELUXforOffice"/>
          <w:noProof/>
        </w:rPr>
        <w:t>2</w:t>
      </w:r>
      <w:r w:rsidR="005E0784" w:rsidRPr="003E056B">
        <w:rPr>
          <w:rFonts w:ascii="VELUXforOffice" w:hAnsi="VELUXforOffice"/>
          <w:noProof/>
        </w:rPr>
        <w:t>_grafik</w:t>
      </w:r>
      <w:r w:rsidRPr="003E056B">
        <w:rPr>
          <w:rFonts w:ascii="VELUXforOffice" w:hAnsi="VELUXforOffice"/>
          <w:noProof/>
        </w:rPr>
        <w:t>]</w:t>
      </w:r>
    </w:p>
    <w:p w14:paraId="6A3A40CD" w14:textId="68F87BB8" w:rsidR="000D23AF" w:rsidRPr="003E056B" w:rsidRDefault="006241D9" w:rsidP="00335081">
      <w:pPr>
        <w:tabs>
          <w:tab w:val="left" w:pos="3119"/>
        </w:tabs>
        <w:rPr>
          <w:rFonts w:ascii="VELUXforOffice" w:hAnsi="VELUXforOffice"/>
          <w:noProof/>
        </w:rPr>
      </w:pPr>
      <w:r w:rsidRPr="003E056B">
        <w:rPr>
          <w:rFonts w:ascii="VELUXforOffice" w:hAnsi="VELUXforOffice"/>
          <w:i/>
          <w:iCs/>
          <w:noProof/>
        </w:rPr>
        <w:t>Der Velux Architekten</w:t>
      </w:r>
      <w:r w:rsidR="00886C69" w:rsidRPr="003E056B">
        <w:rPr>
          <w:rFonts w:ascii="VELUXforOffice" w:hAnsi="VELUXforOffice"/>
          <w:i/>
          <w:iCs/>
          <w:noProof/>
        </w:rPr>
        <w:t>-W</w:t>
      </w:r>
      <w:r w:rsidRPr="003E056B">
        <w:rPr>
          <w:rFonts w:ascii="VELUXforOffice" w:hAnsi="VELUXforOffice"/>
          <w:i/>
          <w:iCs/>
          <w:noProof/>
        </w:rPr>
        <w:t xml:space="preserve">ettbewerb </w:t>
      </w:r>
      <w:r w:rsidR="00C61235" w:rsidRPr="003E056B">
        <w:rPr>
          <w:rFonts w:ascii="VELUXforOffice" w:hAnsi="VELUXforOffice"/>
          <w:i/>
          <w:iCs/>
          <w:noProof/>
        </w:rPr>
        <w:t xml:space="preserve">2022 </w:t>
      </w:r>
      <w:r w:rsidRPr="003E056B">
        <w:rPr>
          <w:rFonts w:ascii="VELUXforOffice" w:hAnsi="VELUXforOffice"/>
          <w:i/>
          <w:iCs/>
          <w:noProof/>
        </w:rPr>
        <w:t>w</w:t>
      </w:r>
      <w:r w:rsidR="00316408" w:rsidRPr="003E056B">
        <w:rPr>
          <w:rFonts w:ascii="VELUXforOffice" w:hAnsi="VELUXforOffice"/>
          <w:i/>
          <w:iCs/>
          <w:noProof/>
        </w:rPr>
        <w:t>u</w:t>
      </w:r>
      <w:r w:rsidRPr="003E056B">
        <w:rPr>
          <w:rFonts w:ascii="VELUXforOffice" w:hAnsi="VELUXforOffice"/>
          <w:i/>
          <w:iCs/>
          <w:noProof/>
        </w:rPr>
        <w:t>rd</w:t>
      </w:r>
      <w:r w:rsidR="00316408" w:rsidRPr="003E056B">
        <w:rPr>
          <w:rFonts w:ascii="VELUXforOffice" w:hAnsi="VELUXforOffice"/>
          <w:i/>
          <w:iCs/>
          <w:noProof/>
        </w:rPr>
        <w:t>e</w:t>
      </w:r>
      <w:r w:rsidRPr="003E056B">
        <w:rPr>
          <w:rFonts w:ascii="VELUXforOffice" w:hAnsi="VELUXforOffice"/>
          <w:i/>
          <w:iCs/>
          <w:noProof/>
        </w:rPr>
        <w:t xml:space="preserve"> erstmalig auch </w:t>
      </w:r>
      <w:r w:rsidR="00092EA2" w:rsidRPr="003E056B">
        <w:rPr>
          <w:rFonts w:ascii="VELUXforOffice" w:hAnsi="VELUXforOffice"/>
          <w:i/>
          <w:iCs/>
          <w:noProof/>
        </w:rPr>
        <w:t>in Österreich und der Schweiz ausgelobt.</w:t>
      </w:r>
      <w:r w:rsidR="00316408" w:rsidRPr="003E056B">
        <w:rPr>
          <w:rFonts w:ascii="VELUXforOffice" w:hAnsi="VELUXforOffice"/>
        </w:rPr>
        <w:t xml:space="preserve"> </w:t>
      </w:r>
      <w:r w:rsidR="00316408" w:rsidRPr="003E056B">
        <w:rPr>
          <w:rFonts w:ascii="VELUXforOffice" w:hAnsi="VELUXforOffice"/>
          <w:i/>
          <w:iCs/>
          <w:noProof/>
        </w:rPr>
        <w:t>Bei den Entwürfen sollten Tageslicht, Luft und Raumqualität eine zentrale Rolle spielen.</w:t>
      </w:r>
    </w:p>
    <w:p w14:paraId="201E38FB" w14:textId="78914D9B" w:rsidR="000D23AF" w:rsidRPr="003E056B" w:rsidRDefault="009A58CF" w:rsidP="009A58CF">
      <w:pPr>
        <w:tabs>
          <w:tab w:val="left" w:pos="3119"/>
        </w:tabs>
        <w:jc w:val="right"/>
        <w:rPr>
          <w:rFonts w:ascii="VELUXforOffice" w:hAnsi="VELUXforOffice"/>
          <w:i/>
          <w:iCs/>
          <w:noProof/>
        </w:rPr>
      </w:pPr>
      <w:r w:rsidRPr="003E056B">
        <w:rPr>
          <w:rFonts w:ascii="VELUXforOffice" w:hAnsi="VELUXforOffice"/>
          <w:i/>
          <w:iCs/>
          <w:noProof/>
        </w:rPr>
        <w:t>Foto</w:t>
      </w:r>
      <w:r w:rsidR="00CC345E" w:rsidRPr="003E056B">
        <w:rPr>
          <w:rFonts w:ascii="VELUXforOffice" w:hAnsi="VELUXforOffice"/>
          <w:i/>
          <w:iCs/>
          <w:noProof/>
        </w:rPr>
        <w:t>s</w:t>
      </w:r>
      <w:r w:rsidRPr="003E056B">
        <w:rPr>
          <w:rFonts w:ascii="VELUXforOffice" w:hAnsi="VELUXforOffice"/>
          <w:i/>
          <w:iCs/>
          <w:noProof/>
        </w:rPr>
        <w:t xml:space="preserve">: </w:t>
      </w:r>
      <w:r w:rsidR="003E672F" w:rsidRPr="003E056B">
        <w:rPr>
          <w:rFonts w:ascii="VELUXforOffice" w:hAnsi="VELUXforOffice" w:cs="Arial"/>
          <w:i/>
        </w:rPr>
        <w:t>GNWA – Gonzalo Neri &amp; Weck Architekten</w:t>
      </w:r>
      <w:r w:rsidR="00C67C31" w:rsidRPr="003E056B">
        <w:rPr>
          <w:rFonts w:ascii="VELUXforOffice" w:hAnsi="VELUXforOffice" w:cs="Arial"/>
          <w:i/>
        </w:rPr>
        <w:t xml:space="preserve"> / </w:t>
      </w:r>
      <w:bookmarkStart w:id="2" w:name="_Hlk83984677"/>
      <w:r w:rsidR="00401277" w:rsidRPr="003E056B">
        <w:rPr>
          <w:rFonts w:ascii="VELUXforOffice" w:hAnsi="VELUXforOffice" w:cs="Arial"/>
          <w:i/>
        </w:rPr>
        <w:t>© Marcel Rickli</w:t>
      </w:r>
      <w:bookmarkEnd w:id="2"/>
    </w:p>
    <w:p w14:paraId="438A4B20" w14:textId="67C33F40" w:rsidR="000D23AF" w:rsidRPr="003E056B" w:rsidRDefault="000D23AF" w:rsidP="00FA19E8">
      <w:pPr>
        <w:tabs>
          <w:tab w:val="left" w:pos="3119"/>
        </w:tabs>
        <w:rPr>
          <w:rFonts w:ascii="VELUXforOffice" w:hAnsi="VELUXforOffice"/>
          <w:noProof/>
        </w:rPr>
      </w:pPr>
      <w:bookmarkStart w:id="3" w:name="_Hlk106263843"/>
    </w:p>
    <w:p w14:paraId="4CAD775B" w14:textId="55700953" w:rsidR="007B2771" w:rsidRDefault="007B2771" w:rsidP="007B2771">
      <w:pPr>
        <w:tabs>
          <w:tab w:val="left" w:pos="3119"/>
        </w:tabs>
        <w:rPr>
          <w:noProof/>
        </w:rPr>
      </w:pPr>
      <w:bookmarkStart w:id="4" w:name="_Hlk106219154"/>
      <w:r>
        <w:rPr>
          <w:noProof/>
        </w:rPr>
        <w:drawing>
          <wp:inline distT="0" distB="0" distL="0" distR="0" wp14:anchorId="12150D57" wp14:editId="6B346E15">
            <wp:extent cx="3600450" cy="2600325"/>
            <wp:effectExtent l="0" t="0" r="0" b="9525"/>
            <wp:docPr id="5" name="Grafik 5" descr="Ein Bild, das Person, stehend,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Person, stehend, Mann, darstellend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600325"/>
                    </a:xfrm>
                    <a:prstGeom prst="rect">
                      <a:avLst/>
                    </a:prstGeom>
                    <a:noFill/>
                    <a:ln>
                      <a:noFill/>
                    </a:ln>
                  </pic:spPr>
                </pic:pic>
              </a:graphicData>
            </a:graphic>
          </wp:inline>
        </w:drawing>
      </w:r>
    </w:p>
    <w:p w14:paraId="35C8B31A" w14:textId="77777777" w:rsidR="007B2771" w:rsidRDefault="007B2771" w:rsidP="007B2771">
      <w:pPr>
        <w:tabs>
          <w:tab w:val="left" w:pos="3119"/>
        </w:tabs>
        <w:rPr>
          <w:noProof/>
        </w:rPr>
      </w:pPr>
      <w:r>
        <w:rPr>
          <w:noProof/>
        </w:rPr>
        <w:t>[Foto: velux_aw22_platz1_5208]</w:t>
      </w:r>
    </w:p>
    <w:p w14:paraId="6F8BCC80" w14:textId="77777777" w:rsidR="007B2771" w:rsidRDefault="007B2771" w:rsidP="007B2771">
      <w:pPr>
        <w:tabs>
          <w:tab w:val="left" w:pos="3119"/>
        </w:tabs>
        <w:rPr>
          <w:noProof/>
        </w:rPr>
      </w:pPr>
      <w:r>
        <w:rPr>
          <w:i/>
          <w:iCs/>
          <w:noProof/>
        </w:rPr>
        <w:t>Der Sieger des Velux Architekten-Wettbewerb 2022, Chris Schroeer-Heiermann (Mitte), mit den Jury-Mitgliedern Catherine Gay Menzel (links) und Björn Martenson (rechts) bei der Preisverleihung im Rahmen des Tageslicht Symposiums am 15. Juni in Basel.</w:t>
      </w:r>
    </w:p>
    <w:p w14:paraId="61314575" w14:textId="65DD56A2" w:rsidR="007B2771" w:rsidRDefault="007B2771" w:rsidP="007B2771">
      <w:pPr>
        <w:tabs>
          <w:tab w:val="left" w:pos="3119"/>
        </w:tabs>
        <w:jc w:val="right"/>
        <w:rPr>
          <w:rFonts w:cs="Arial"/>
          <w:i/>
        </w:rPr>
      </w:pPr>
      <w:r>
        <w:rPr>
          <w:i/>
          <w:iCs/>
          <w:noProof/>
        </w:rPr>
        <w:t xml:space="preserve">Foto: </w:t>
      </w:r>
      <w:r>
        <w:rPr>
          <w:rFonts w:cs="Arial"/>
          <w:i/>
        </w:rPr>
        <w:t>Velux /</w:t>
      </w:r>
      <w:r>
        <w:t xml:space="preserve"> </w:t>
      </w:r>
      <w:r>
        <w:rPr>
          <w:rFonts w:cs="Arial"/>
          <w:i/>
        </w:rPr>
        <w:t>Wolf Fotografie</w:t>
      </w:r>
      <w:bookmarkEnd w:id="4"/>
    </w:p>
    <w:p w14:paraId="2F8BDDF8" w14:textId="7B5379CF" w:rsidR="007B2771" w:rsidRDefault="007B2771" w:rsidP="007B2771">
      <w:pPr>
        <w:tabs>
          <w:tab w:val="left" w:pos="3119"/>
        </w:tabs>
        <w:rPr>
          <w:noProof/>
        </w:rPr>
      </w:pPr>
      <w:r>
        <w:rPr>
          <w:noProof/>
        </w:rPr>
        <w:lastRenderedPageBreak/>
        <w:drawing>
          <wp:inline distT="0" distB="0" distL="0" distR="0" wp14:anchorId="28D93325" wp14:editId="5F273585">
            <wp:extent cx="3600450" cy="2400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00450" cy="2400300"/>
                    </a:xfrm>
                    <a:prstGeom prst="rect">
                      <a:avLst/>
                    </a:prstGeom>
                    <a:noFill/>
                    <a:ln>
                      <a:noFill/>
                    </a:ln>
                  </pic:spPr>
                </pic:pic>
              </a:graphicData>
            </a:graphic>
          </wp:inline>
        </w:drawing>
      </w:r>
    </w:p>
    <w:p w14:paraId="23CF5088" w14:textId="6C0BCC0B" w:rsidR="007B2771" w:rsidRDefault="007B2771" w:rsidP="007B2771">
      <w:pPr>
        <w:tabs>
          <w:tab w:val="left" w:pos="3119"/>
        </w:tabs>
        <w:rPr>
          <w:noProof/>
        </w:rPr>
      </w:pPr>
      <w:r>
        <w:rPr>
          <w:noProof/>
        </w:rPr>
        <w:t>[Foto: _63A5175]</w:t>
      </w:r>
    </w:p>
    <w:p w14:paraId="63513849" w14:textId="460C35F4" w:rsidR="007B2771" w:rsidRDefault="007B2771" w:rsidP="007B2771">
      <w:pPr>
        <w:tabs>
          <w:tab w:val="left" w:pos="3119"/>
        </w:tabs>
        <w:rPr>
          <w:noProof/>
        </w:rPr>
      </w:pPr>
      <w:r>
        <w:rPr>
          <w:i/>
          <w:iCs/>
          <w:noProof/>
        </w:rPr>
        <w:t>Der Zweitplatzierte des Velux Architekten-Wettbewerb 2022, Melk Nigg (Mitte), mit den Jury-Mitgliedern Catherine Gay Menzel (links) und Björn Martenson (rechts) bei der Preisverleihung im Rahmen des Tageslicht Symposiums am 15. Juni in Basel.</w:t>
      </w:r>
    </w:p>
    <w:p w14:paraId="3DE94247" w14:textId="77777777" w:rsidR="007B2771" w:rsidRDefault="007B2771" w:rsidP="007B2771">
      <w:pPr>
        <w:tabs>
          <w:tab w:val="left" w:pos="3119"/>
        </w:tabs>
        <w:jc w:val="right"/>
        <w:rPr>
          <w:i/>
          <w:iCs/>
          <w:noProof/>
        </w:rPr>
      </w:pPr>
      <w:r>
        <w:rPr>
          <w:i/>
          <w:iCs/>
          <w:noProof/>
        </w:rPr>
        <w:t xml:space="preserve">Foto: </w:t>
      </w:r>
      <w:r>
        <w:rPr>
          <w:rFonts w:cs="Arial"/>
          <w:i/>
        </w:rPr>
        <w:t>Velux /</w:t>
      </w:r>
      <w:r>
        <w:t xml:space="preserve"> </w:t>
      </w:r>
      <w:r>
        <w:rPr>
          <w:rFonts w:cs="Arial"/>
          <w:i/>
        </w:rPr>
        <w:t>Wolf Fotografie</w:t>
      </w:r>
    </w:p>
    <w:bookmarkEnd w:id="3"/>
    <w:p w14:paraId="77517A09" w14:textId="77777777" w:rsidR="007B2771" w:rsidRDefault="007B2771" w:rsidP="007B2771">
      <w:pPr>
        <w:tabs>
          <w:tab w:val="left" w:pos="3119"/>
        </w:tabs>
        <w:jc w:val="center"/>
        <w:rPr>
          <w:i/>
          <w:iCs/>
          <w:noProof/>
        </w:rPr>
      </w:pPr>
    </w:p>
    <w:p w14:paraId="6106E38B" w14:textId="4F8B63CC" w:rsidR="002C0A45" w:rsidRPr="003E056B" w:rsidRDefault="002C0A45">
      <w:pPr>
        <w:spacing w:line="240" w:lineRule="auto"/>
        <w:rPr>
          <w:rFonts w:ascii="VELUXforOffice" w:hAnsi="VELUXforOffice" w:cs="Arial"/>
          <w:i/>
        </w:rPr>
      </w:pPr>
    </w:p>
    <w:p w14:paraId="0F4CB1C7" w14:textId="190FC240" w:rsidR="002C0A45" w:rsidRPr="003E056B" w:rsidRDefault="002C0A45">
      <w:pPr>
        <w:spacing w:line="240" w:lineRule="auto"/>
        <w:rPr>
          <w:rFonts w:ascii="VELUXforOffice" w:hAnsi="VELUXforOffice" w:cs="Arial"/>
          <w:i/>
        </w:rPr>
      </w:pPr>
    </w:p>
    <w:p w14:paraId="5211D0C8" w14:textId="640CFB4D" w:rsidR="00A07A1D" w:rsidRPr="003E056B" w:rsidRDefault="00A07A1D" w:rsidP="00A07A1D">
      <w:pPr>
        <w:rPr>
          <w:rFonts w:ascii="VELUXforOffice" w:hAnsi="VELUXforOffice" w:cs="Arial"/>
          <w:b/>
          <w:sz w:val="24"/>
        </w:rPr>
      </w:pPr>
      <w:r w:rsidRPr="003E056B">
        <w:rPr>
          <w:rFonts w:ascii="VELUXforOffice" w:hAnsi="VELUXforOffice" w:cs="Arial"/>
          <w:b/>
          <w:sz w:val="24"/>
        </w:rPr>
        <w:t xml:space="preserve">Die Preisträger des </w:t>
      </w:r>
      <w:r w:rsidRPr="003E056B">
        <w:rPr>
          <w:rFonts w:ascii="VELUXforOffice" w:hAnsi="VELUXforOffice"/>
          <w:b/>
          <w:sz w:val="24"/>
        </w:rPr>
        <w:t xml:space="preserve">Velux Architekten-Wettbewerbs 2022 </w:t>
      </w:r>
      <w:r w:rsidRPr="003E056B">
        <w:rPr>
          <w:rFonts w:ascii="VELUXforOffice" w:hAnsi="VELUXforOffice" w:cs="Arial"/>
          <w:b/>
          <w:sz w:val="24"/>
        </w:rPr>
        <w:t>im Überblick:</w:t>
      </w:r>
    </w:p>
    <w:p w14:paraId="5BC4CAC8" w14:textId="77777777" w:rsidR="00A07A1D" w:rsidRPr="003E056B" w:rsidRDefault="00A07A1D" w:rsidP="00A07A1D">
      <w:pPr>
        <w:spacing w:after="120" w:line="240" w:lineRule="auto"/>
        <w:rPr>
          <w:rFonts w:ascii="VELUXforOffice" w:hAnsi="VELUXforOffice" w:cs="Arial"/>
          <w:b/>
          <w:bCs/>
          <w:szCs w:val="22"/>
        </w:rPr>
      </w:pPr>
      <w:bookmarkStart w:id="5" w:name="_Hlk105604559"/>
      <w:r w:rsidRPr="003E056B">
        <w:rPr>
          <w:rFonts w:ascii="VELUXforOffice" w:hAnsi="VELUXforOffice" w:cs="Arial"/>
          <w:b/>
          <w:bCs/>
          <w:szCs w:val="22"/>
        </w:rPr>
        <w:t>Platz 1:</w:t>
      </w:r>
    </w:p>
    <w:p w14:paraId="27A442F5" w14:textId="24BD3A78" w:rsidR="00A07A1D" w:rsidRPr="003E056B" w:rsidRDefault="0034735A" w:rsidP="00A07A1D">
      <w:pPr>
        <w:spacing w:after="120" w:line="240" w:lineRule="auto"/>
        <w:rPr>
          <w:rFonts w:ascii="VELUXforOffice" w:hAnsi="VELUXforOffice" w:cs="Arial"/>
          <w:b/>
          <w:bCs/>
          <w:szCs w:val="22"/>
        </w:rPr>
      </w:pPr>
      <w:r w:rsidRPr="003E056B">
        <w:rPr>
          <w:rFonts w:ascii="VELUXforOffice" w:hAnsi="VELUXforOffice" w:cs="Arial"/>
          <w:b/>
          <w:bCs/>
          <w:szCs w:val="22"/>
        </w:rPr>
        <w:t>«</w:t>
      </w:r>
      <w:r w:rsidR="00A07A1D" w:rsidRPr="003E056B">
        <w:rPr>
          <w:rFonts w:ascii="VELUXforOffice" w:hAnsi="VELUXforOffice" w:cs="Arial"/>
          <w:b/>
          <w:bCs/>
          <w:szCs w:val="22"/>
        </w:rPr>
        <w:t>Umbau eines Dreiparteienhauses</w:t>
      </w:r>
      <w:r w:rsidRPr="003E056B">
        <w:rPr>
          <w:rFonts w:ascii="VELUXforOffice" w:hAnsi="VELUXforOffice" w:cs="Arial"/>
          <w:b/>
          <w:bCs/>
          <w:szCs w:val="22"/>
        </w:rPr>
        <w:t>»</w:t>
      </w:r>
      <w:r w:rsidR="00A07A1D" w:rsidRPr="003E056B">
        <w:rPr>
          <w:rFonts w:ascii="VELUXforOffice" w:hAnsi="VELUXforOffice" w:cs="Arial"/>
          <w:b/>
          <w:bCs/>
          <w:szCs w:val="22"/>
        </w:rPr>
        <w:t xml:space="preserve"> </w:t>
      </w:r>
      <w:r w:rsidR="00A07A1D" w:rsidRPr="003E056B">
        <w:rPr>
          <w:rFonts w:ascii="VELUXforOffice" w:hAnsi="VELUXforOffice" w:cs="Arial"/>
          <w:b/>
          <w:bCs/>
          <w:szCs w:val="22"/>
        </w:rPr>
        <w:br/>
        <w:t>von Chris Schroeer-Heiermann, Architekt, Köln</w:t>
      </w:r>
    </w:p>
    <w:p w14:paraId="48C27DCC" w14:textId="77777777" w:rsidR="009B7789" w:rsidRPr="003E056B" w:rsidRDefault="009B7789" w:rsidP="009B7789">
      <w:pPr>
        <w:spacing w:after="120" w:line="240" w:lineRule="auto"/>
        <w:rPr>
          <w:rFonts w:ascii="VELUXforOffice" w:hAnsi="VELUXforOffice" w:cs="Arial"/>
          <w:i/>
          <w:iCs/>
          <w:szCs w:val="22"/>
        </w:rPr>
      </w:pPr>
      <w:r w:rsidRPr="003E056B">
        <w:rPr>
          <w:rFonts w:ascii="VELUXforOffice" w:hAnsi="VELUXforOffice" w:cs="Arial"/>
          <w:i/>
          <w:iCs/>
          <w:szCs w:val="22"/>
        </w:rPr>
        <w:t>JURYSTATEMENT</w:t>
      </w:r>
    </w:p>
    <w:p w14:paraId="6860D519" w14:textId="2E92E483" w:rsidR="009B7789" w:rsidRPr="003E056B" w:rsidRDefault="0034735A" w:rsidP="009B7789">
      <w:pPr>
        <w:spacing w:after="120" w:line="240" w:lineRule="auto"/>
        <w:rPr>
          <w:rFonts w:ascii="VELUXforOffice" w:hAnsi="VELUXforOffice" w:cs="Arial"/>
          <w:i/>
        </w:rPr>
      </w:pPr>
      <w:r w:rsidRPr="003E056B">
        <w:rPr>
          <w:rFonts w:ascii="VELUXforOffice" w:hAnsi="VELUXforOffice" w:cs="Arial"/>
          <w:i/>
          <w:iCs/>
          <w:szCs w:val="22"/>
        </w:rPr>
        <w:t>«</w:t>
      </w:r>
      <w:r w:rsidR="009B7789" w:rsidRPr="003E056B">
        <w:rPr>
          <w:rFonts w:ascii="VELUXforOffice" w:hAnsi="VELUXforOffice" w:cs="Arial"/>
          <w:i/>
          <w:iCs/>
          <w:szCs w:val="22"/>
        </w:rPr>
        <w:t>Selten wird im mehrgeschossigen Wohnungsbau so konsequent mit Tageslicht gearbeitet wie bei diesem Sanierungsprojekt, dessen Radikalität sich erst beim Blick ins Innere erschlie</w:t>
      </w:r>
      <w:r w:rsidR="00016C93" w:rsidRPr="003E056B">
        <w:rPr>
          <w:rFonts w:ascii="VELUXforOffice" w:hAnsi="VELUXforOffice" w:cs="Arial"/>
          <w:i/>
          <w:iCs/>
          <w:szCs w:val="22"/>
        </w:rPr>
        <w:t>ss</w:t>
      </w:r>
      <w:r w:rsidR="009B7789" w:rsidRPr="003E056B">
        <w:rPr>
          <w:rFonts w:ascii="VELUXforOffice" w:hAnsi="VELUXforOffice" w:cs="Arial"/>
          <w:i/>
          <w:iCs/>
          <w:szCs w:val="22"/>
        </w:rPr>
        <w:t>t. Mit gro</w:t>
      </w:r>
      <w:r w:rsidR="00016C93" w:rsidRPr="003E056B">
        <w:rPr>
          <w:rFonts w:ascii="VELUXforOffice" w:hAnsi="VELUXforOffice" w:cs="Arial"/>
          <w:i/>
          <w:iCs/>
          <w:szCs w:val="22"/>
        </w:rPr>
        <w:t>ss</w:t>
      </w:r>
      <w:r w:rsidR="009B7789" w:rsidRPr="003E056B">
        <w:rPr>
          <w:rFonts w:ascii="VELUXforOffice" w:hAnsi="VELUXforOffice" w:cs="Arial"/>
          <w:i/>
          <w:iCs/>
          <w:szCs w:val="22"/>
        </w:rPr>
        <w:t xml:space="preserve">er Kunstfertigkeit haben sich die </w:t>
      </w:r>
      <w:proofErr w:type="gramStart"/>
      <w:r w:rsidR="009B7789" w:rsidRPr="003E056B">
        <w:rPr>
          <w:rFonts w:ascii="VELUXforOffice" w:hAnsi="VELUXforOffice" w:cs="Arial"/>
          <w:i/>
          <w:iCs/>
          <w:szCs w:val="22"/>
        </w:rPr>
        <w:t>Architekt:innen</w:t>
      </w:r>
      <w:proofErr w:type="gramEnd"/>
      <w:r w:rsidR="009B7789" w:rsidRPr="003E056B">
        <w:rPr>
          <w:rFonts w:ascii="VELUXforOffice" w:hAnsi="VELUXforOffice" w:cs="Arial"/>
          <w:i/>
          <w:iCs/>
          <w:szCs w:val="22"/>
        </w:rPr>
        <w:t xml:space="preserve"> eines Mehrfamilienhauses angenommen, das auf der Südseite keinerlei Fassadenöffnungen besa</w:t>
      </w:r>
      <w:r w:rsidR="00016C93" w:rsidRPr="003E056B">
        <w:rPr>
          <w:rFonts w:ascii="VELUXforOffice" w:hAnsi="VELUXforOffice" w:cs="Arial"/>
          <w:i/>
          <w:iCs/>
          <w:szCs w:val="22"/>
        </w:rPr>
        <w:t>ss</w:t>
      </w:r>
      <w:r w:rsidR="009B7789" w:rsidRPr="003E056B">
        <w:rPr>
          <w:rFonts w:ascii="VELUXforOffice" w:hAnsi="VELUXforOffice" w:cs="Arial"/>
          <w:i/>
          <w:iCs/>
          <w:szCs w:val="22"/>
        </w:rPr>
        <w:t>. Äu</w:t>
      </w:r>
      <w:r w:rsidR="00016C93" w:rsidRPr="003E056B">
        <w:rPr>
          <w:rFonts w:ascii="VELUXforOffice" w:hAnsi="VELUXforOffice" w:cs="Arial"/>
          <w:i/>
          <w:iCs/>
          <w:szCs w:val="22"/>
        </w:rPr>
        <w:t>ss</w:t>
      </w:r>
      <w:r w:rsidR="009B7789" w:rsidRPr="003E056B">
        <w:rPr>
          <w:rFonts w:ascii="VELUXforOffice" w:hAnsi="VELUXforOffice" w:cs="Arial"/>
          <w:i/>
          <w:iCs/>
          <w:szCs w:val="22"/>
        </w:rPr>
        <w:t>erlich zeichnet sich die Sanierung durch Understatement aus. Sie verstärkt die historischen Qualitäten des Bestands, statt diese zu kaschieren. Im Inneren schaffen nur wenige zusätzliche Dachfenster vielfältige und überraschende Lichtsituationen. Die Gebäudeöffnungen selbst bleiben dabei den Blicken entzogen – im Mittelpunkt des Konzepts stehen indirektes Licht und Streiflicht, das die Raumkonturen geschickt in Szene setzt. Vertikale Verbindungen über mehrere Ebenen hinweg lassen die Wohnungen grö</w:t>
      </w:r>
      <w:r w:rsidR="00016C93" w:rsidRPr="003E056B">
        <w:rPr>
          <w:rFonts w:ascii="VELUXforOffice" w:hAnsi="VELUXforOffice" w:cs="Arial"/>
          <w:i/>
          <w:iCs/>
          <w:szCs w:val="22"/>
        </w:rPr>
        <w:t>ss</w:t>
      </w:r>
      <w:r w:rsidR="009B7789" w:rsidRPr="003E056B">
        <w:rPr>
          <w:rFonts w:ascii="VELUXforOffice" w:hAnsi="VELUXforOffice" w:cs="Arial"/>
          <w:i/>
          <w:iCs/>
          <w:szCs w:val="22"/>
        </w:rPr>
        <w:t>er erscheinen, als sie eigentlich sind. Immer wieder öffnen Wand- und Deckendurchbrüche Blickachsen auch an ungewöhnlicher Stelle und machen neugierig auf die Herkunft des Tageslichts.</w:t>
      </w:r>
      <w:r w:rsidRPr="003E056B">
        <w:rPr>
          <w:rFonts w:ascii="VELUXforOffice" w:hAnsi="VELUXforOffice" w:cs="Arial"/>
          <w:i/>
          <w:iCs/>
          <w:szCs w:val="22"/>
        </w:rPr>
        <w:t>»</w:t>
      </w:r>
    </w:p>
    <w:p w14:paraId="0D963110" w14:textId="77777777" w:rsidR="009B7789" w:rsidRPr="003E056B" w:rsidRDefault="009B7789" w:rsidP="00A07A1D">
      <w:pPr>
        <w:spacing w:after="120" w:line="240" w:lineRule="auto"/>
        <w:rPr>
          <w:rFonts w:ascii="VELUXforOffice" w:hAnsi="VELUXforOffice" w:cs="Arial"/>
          <w:b/>
          <w:bCs/>
          <w:szCs w:val="22"/>
        </w:rPr>
      </w:pPr>
    </w:p>
    <w:p w14:paraId="4E9E9363" w14:textId="52D6B43A" w:rsidR="00BE76C8" w:rsidRPr="003E056B" w:rsidRDefault="005340A7" w:rsidP="00A07A1D">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lastRenderedPageBreak/>
        <w:drawing>
          <wp:inline distT="0" distB="0" distL="0" distR="0" wp14:anchorId="7F13E10E" wp14:editId="38F72CD7">
            <wp:extent cx="2167011" cy="3168000"/>
            <wp:effectExtent l="0" t="0" r="5080" b="0"/>
            <wp:docPr id="14" name="Grafik 14" descr="Ein Bild, das Deck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ecke, Licht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2167011" cy="3168000"/>
                    </a:xfrm>
                    <a:prstGeom prst="rect">
                      <a:avLst/>
                    </a:prstGeom>
                  </pic:spPr>
                </pic:pic>
              </a:graphicData>
            </a:graphic>
          </wp:inline>
        </w:drawing>
      </w:r>
      <w:r w:rsidR="007E298C" w:rsidRPr="003E056B">
        <w:rPr>
          <w:rFonts w:ascii="VELUXforOffice" w:hAnsi="VELUXforOffice" w:cs="Arial"/>
          <w:bCs/>
          <w:szCs w:val="22"/>
        </w:rPr>
        <w:t xml:space="preserve"> </w:t>
      </w:r>
      <w:r w:rsidR="004F670E" w:rsidRPr="003E056B">
        <w:rPr>
          <w:rFonts w:ascii="VELUXforOffice" w:hAnsi="VELUXforOffice" w:cs="Arial"/>
          <w:bCs/>
          <w:noProof/>
          <w:szCs w:val="22"/>
          <w:lang w:val="de-CH" w:eastAsia="de-CH"/>
        </w:rPr>
        <w:drawing>
          <wp:inline distT="0" distB="0" distL="0" distR="0" wp14:anchorId="11CCFE33" wp14:editId="2F8E02E8">
            <wp:extent cx="2315574" cy="3168000"/>
            <wp:effectExtent l="0" t="0" r="8890" b="0"/>
            <wp:docPr id="17" name="Grafik 17" descr="Ein Bild, das Wand, drinnen, Badezimme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Wand, drinnen, Badezimmer, Decke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315574" cy="3168000"/>
                    </a:xfrm>
                    <a:prstGeom prst="rect">
                      <a:avLst/>
                    </a:prstGeom>
                  </pic:spPr>
                </pic:pic>
              </a:graphicData>
            </a:graphic>
          </wp:inline>
        </w:drawing>
      </w:r>
    </w:p>
    <w:p w14:paraId="795A5C7C" w14:textId="168B76CC" w:rsidR="00A07A1D" w:rsidRPr="003E056B" w:rsidRDefault="004F670E" w:rsidP="00A07A1D">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6F5B42BA" wp14:editId="32270ED0">
            <wp:extent cx="2538744" cy="2628000"/>
            <wp:effectExtent l="0" t="0" r="0" b="1270"/>
            <wp:docPr id="19" name="Grafik 19" descr="Ein Bild, das Himmel, Gebäude, Straß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Himmel, Gebäude, Straße, draußen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538744" cy="2628000"/>
                    </a:xfrm>
                    <a:prstGeom prst="rect">
                      <a:avLst/>
                    </a:prstGeom>
                  </pic:spPr>
                </pic:pic>
              </a:graphicData>
            </a:graphic>
          </wp:inline>
        </w:drawing>
      </w:r>
      <w:r w:rsidRPr="003E056B">
        <w:rPr>
          <w:rFonts w:ascii="VELUXforOffice" w:hAnsi="VELUXforOffice" w:cs="Arial"/>
          <w:bCs/>
          <w:szCs w:val="22"/>
        </w:rPr>
        <w:t xml:space="preserve"> </w:t>
      </w:r>
      <w:r w:rsidR="00BE76C8" w:rsidRPr="003E056B">
        <w:rPr>
          <w:rFonts w:ascii="VELUXforOffice" w:hAnsi="VELUXforOffice" w:cs="Arial"/>
          <w:bCs/>
          <w:noProof/>
          <w:szCs w:val="22"/>
          <w:lang w:val="de-CH" w:eastAsia="de-CH"/>
        </w:rPr>
        <w:drawing>
          <wp:inline distT="0" distB="0" distL="0" distR="0" wp14:anchorId="7222AC08" wp14:editId="6072B9EA">
            <wp:extent cx="1977678" cy="2628000"/>
            <wp:effectExtent l="0" t="0" r="3810" b="1270"/>
            <wp:docPr id="16" name="Grafik 16" descr="Ein Bild, das Wand, drinnen, Gebäude,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Wand, drinnen, Gebäude, Badezimmer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1977678" cy="2628000"/>
                    </a:xfrm>
                    <a:prstGeom prst="rect">
                      <a:avLst/>
                    </a:prstGeom>
                  </pic:spPr>
                </pic:pic>
              </a:graphicData>
            </a:graphic>
          </wp:inline>
        </w:drawing>
      </w:r>
    </w:p>
    <w:p w14:paraId="1A9AF138" w14:textId="465483B7" w:rsidR="00A07A1D" w:rsidRPr="003E056B" w:rsidRDefault="00A07A1D" w:rsidP="00A07A1D">
      <w:pPr>
        <w:spacing w:after="120" w:line="240" w:lineRule="auto"/>
        <w:rPr>
          <w:rFonts w:ascii="VELUXforOffice" w:hAnsi="VELUXforOffice" w:cs="Arial"/>
          <w:bCs/>
          <w:szCs w:val="22"/>
        </w:rPr>
      </w:pPr>
      <w:r w:rsidRPr="003E056B">
        <w:rPr>
          <w:rFonts w:ascii="VELUXforOffice" w:hAnsi="VELUXforOffice" w:cs="Arial"/>
          <w:bCs/>
          <w:szCs w:val="22"/>
        </w:rPr>
        <w:t>[Fotos: velux_</w:t>
      </w:r>
      <w:r w:rsidR="005340A7" w:rsidRPr="003E056B">
        <w:rPr>
          <w:rFonts w:ascii="VELUXforOffice" w:hAnsi="VELUXforOffice" w:cs="Arial"/>
          <w:bCs/>
          <w:szCs w:val="22"/>
        </w:rPr>
        <w:t>aw22_platz1_</w:t>
      </w:r>
      <w:r w:rsidR="0032745A" w:rsidRPr="003E056B">
        <w:rPr>
          <w:rFonts w:ascii="VELUXforOffice" w:hAnsi="VELUXforOffice" w:cs="Arial"/>
          <w:bCs/>
          <w:szCs w:val="22"/>
        </w:rPr>
        <w:t>dreiparteienhaus_1, _9, _13 &amp; _9]</w:t>
      </w:r>
    </w:p>
    <w:p w14:paraId="4524A1AC" w14:textId="5EE9156E" w:rsidR="00A07A1D" w:rsidRPr="003E056B" w:rsidRDefault="00A07A1D" w:rsidP="00A07A1D">
      <w:pPr>
        <w:spacing w:after="120" w:line="240" w:lineRule="auto"/>
        <w:jc w:val="right"/>
        <w:rPr>
          <w:rFonts w:ascii="VELUXforOffice" w:hAnsi="VELUXforOffice" w:cs="Arial"/>
          <w:bCs/>
          <w:szCs w:val="22"/>
        </w:rPr>
      </w:pPr>
      <w:r w:rsidRPr="003E056B">
        <w:rPr>
          <w:rFonts w:ascii="VELUXforOffice" w:hAnsi="VELUXforOffice" w:cs="Arial"/>
          <w:i/>
        </w:rPr>
        <w:t xml:space="preserve">Fotos: </w:t>
      </w:r>
      <w:r w:rsidR="00A10A4A" w:rsidRPr="003E056B">
        <w:rPr>
          <w:rFonts w:ascii="VELUXforOffice" w:hAnsi="VELUXforOffice" w:cs="Arial"/>
          <w:i/>
        </w:rPr>
        <w:t>Chris Schroeer-Heiermann</w:t>
      </w:r>
    </w:p>
    <w:bookmarkEnd w:id="5"/>
    <w:p w14:paraId="177ED154" w14:textId="77777777" w:rsidR="0057118E" w:rsidRPr="003E056B" w:rsidRDefault="0057118E">
      <w:pPr>
        <w:spacing w:line="240" w:lineRule="auto"/>
        <w:rPr>
          <w:rFonts w:ascii="VELUXforOffice" w:hAnsi="VELUXforOffice" w:cs="Arial"/>
          <w:b/>
          <w:bCs/>
          <w:szCs w:val="22"/>
        </w:rPr>
      </w:pPr>
      <w:r w:rsidRPr="003E056B">
        <w:rPr>
          <w:rFonts w:ascii="VELUXforOffice" w:hAnsi="VELUXforOffice" w:cs="Arial"/>
          <w:b/>
          <w:bCs/>
          <w:szCs w:val="22"/>
        </w:rPr>
        <w:br w:type="page"/>
      </w:r>
    </w:p>
    <w:p w14:paraId="2682A2D2" w14:textId="7B34110B" w:rsidR="00A07A1D" w:rsidRPr="003E056B" w:rsidRDefault="00A07A1D" w:rsidP="00A07A1D">
      <w:pPr>
        <w:spacing w:after="120" w:line="240" w:lineRule="auto"/>
        <w:rPr>
          <w:rFonts w:ascii="VELUXforOffice" w:hAnsi="VELUXforOffice" w:cs="Arial"/>
          <w:b/>
          <w:bCs/>
          <w:szCs w:val="22"/>
        </w:rPr>
      </w:pPr>
      <w:r w:rsidRPr="003E056B">
        <w:rPr>
          <w:rFonts w:ascii="VELUXforOffice" w:hAnsi="VELUXforOffice" w:cs="Arial"/>
          <w:b/>
          <w:bCs/>
          <w:szCs w:val="22"/>
        </w:rPr>
        <w:lastRenderedPageBreak/>
        <w:t xml:space="preserve">Platz </w:t>
      </w:r>
      <w:r w:rsidR="0057118E" w:rsidRPr="003E056B">
        <w:rPr>
          <w:rFonts w:ascii="VELUXforOffice" w:hAnsi="VELUXforOffice" w:cs="Arial"/>
          <w:b/>
          <w:bCs/>
          <w:szCs w:val="22"/>
        </w:rPr>
        <w:t>2</w:t>
      </w:r>
      <w:r w:rsidRPr="003E056B">
        <w:rPr>
          <w:rFonts w:ascii="VELUXforOffice" w:hAnsi="VELUXforOffice" w:cs="Arial"/>
          <w:b/>
          <w:bCs/>
          <w:szCs w:val="22"/>
        </w:rPr>
        <w:t>:</w:t>
      </w:r>
    </w:p>
    <w:p w14:paraId="7CAD2B3A" w14:textId="5B7D3B20" w:rsidR="00A07A1D" w:rsidRPr="003E056B" w:rsidRDefault="0034735A" w:rsidP="00A07A1D">
      <w:pPr>
        <w:spacing w:after="120" w:line="240" w:lineRule="auto"/>
        <w:rPr>
          <w:rFonts w:ascii="VELUXforOffice" w:hAnsi="VELUXforOffice" w:cs="Arial"/>
          <w:b/>
          <w:bCs/>
          <w:szCs w:val="22"/>
        </w:rPr>
      </w:pPr>
      <w:r w:rsidRPr="003E056B">
        <w:rPr>
          <w:rFonts w:ascii="VELUXforOffice" w:hAnsi="VELUXforOffice" w:cs="Arial"/>
          <w:b/>
          <w:bCs/>
          <w:szCs w:val="22"/>
        </w:rPr>
        <w:t>«</w:t>
      </w:r>
      <w:r w:rsidR="0057118E" w:rsidRPr="003E056B">
        <w:rPr>
          <w:rFonts w:ascii="VELUXforOffice" w:hAnsi="VELUXforOffice" w:cs="Arial"/>
          <w:b/>
          <w:bCs/>
          <w:szCs w:val="22"/>
        </w:rPr>
        <w:t>Kindergarten Binzmühle</w:t>
      </w:r>
      <w:r w:rsidRPr="003E056B">
        <w:rPr>
          <w:rFonts w:ascii="VELUXforOffice" w:hAnsi="VELUXforOffice" w:cs="Arial"/>
          <w:b/>
          <w:bCs/>
          <w:szCs w:val="22"/>
        </w:rPr>
        <w:t>»</w:t>
      </w:r>
      <w:r w:rsidR="00A07A1D" w:rsidRPr="003E056B">
        <w:rPr>
          <w:rFonts w:ascii="VELUXforOffice" w:hAnsi="VELUXforOffice" w:cs="Arial"/>
          <w:b/>
          <w:bCs/>
          <w:szCs w:val="22"/>
        </w:rPr>
        <w:t xml:space="preserve"> </w:t>
      </w:r>
      <w:r w:rsidR="00A07A1D" w:rsidRPr="003E056B">
        <w:rPr>
          <w:rFonts w:ascii="VELUXforOffice" w:hAnsi="VELUXforOffice" w:cs="Arial"/>
          <w:b/>
          <w:bCs/>
          <w:szCs w:val="22"/>
        </w:rPr>
        <w:br/>
        <w:t xml:space="preserve">von </w:t>
      </w:r>
      <w:r w:rsidR="0057118E" w:rsidRPr="003E056B">
        <w:rPr>
          <w:rFonts w:ascii="VELUXforOffice" w:hAnsi="VELUXforOffice" w:cs="Arial"/>
          <w:b/>
          <w:bCs/>
          <w:szCs w:val="22"/>
        </w:rPr>
        <w:t>Melk Nigg Architects, Zug</w:t>
      </w:r>
    </w:p>
    <w:p w14:paraId="6A6044D5" w14:textId="77777777" w:rsidR="00952D5C" w:rsidRPr="003E056B" w:rsidRDefault="00952D5C" w:rsidP="00A07A1D">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25183390" wp14:editId="1D858BAF">
            <wp:extent cx="3528000" cy="2646428"/>
            <wp:effectExtent l="0" t="0" r="0" b="1905"/>
            <wp:docPr id="1" name="Grafik 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3528000" cy="2646428"/>
                    </a:xfrm>
                    <a:prstGeom prst="rect">
                      <a:avLst/>
                    </a:prstGeom>
                  </pic:spPr>
                </pic:pic>
              </a:graphicData>
            </a:graphic>
          </wp:inline>
        </w:drawing>
      </w:r>
    </w:p>
    <w:p w14:paraId="79B2993E" w14:textId="285F13EC" w:rsidR="00A07A1D" w:rsidRPr="003E056B" w:rsidRDefault="00952D5C" w:rsidP="00A07A1D">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7EC3500F" wp14:editId="60E46A2F">
            <wp:extent cx="1602677" cy="1404000"/>
            <wp:effectExtent l="0" t="0" r="0" b="5715"/>
            <wp:docPr id="3" name="Grafik 3" descr="Ein Bild, das drinnen, Boden, Gebäude,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Gebäude, Holz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1602677" cy="1404000"/>
                    </a:xfrm>
                    <a:prstGeom prst="rect">
                      <a:avLst/>
                    </a:prstGeom>
                  </pic:spPr>
                </pic:pic>
              </a:graphicData>
            </a:graphic>
          </wp:inline>
        </w:drawing>
      </w:r>
      <w:r w:rsidRPr="003E056B">
        <w:rPr>
          <w:rFonts w:ascii="VELUXforOffice" w:hAnsi="VELUXforOffice" w:cs="Arial"/>
          <w:bCs/>
          <w:szCs w:val="22"/>
        </w:rPr>
        <w:t xml:space="preserve"> </w:t>
      </w:r>
      <w:r w:rsidRPr="003E056B">
        <w:rPr>
          <w:rFonts w:ascii="VELUXforOffice" w:hAnsi="VELUXforOffice" w:cs="Arial"/>
          <w:bCs/>
          <w:noProof/>
          <w:szCs w:val="22"/>
          <w:lang w:val="de-CH" w:eastAsia="de-CH"/>
        </w:rPr>
        <w:drawing>
          <wp:inline distT="0" distB="0" distL="0" distR="0" wp14:anchorId="1960EBB8" wp14:editId="0C6D7334">
            <wp:extent cx="1872000" cy="140400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1" cstate="print">
                      <a:extLst>
                        <a:ext uri="{28A0092B-C50C-407E-A947-70E740481C1C}">
                          <a14:useLocalDpi xmlns:a14="http://schemas.microsoft.com/office/drawing/2010/main"/>
                        </a:ext>
                      </a:extLst>
                    </a:blip>
                    <a:stretch>
                      <a:fillRect/>
                    </a:stretch>
                  </pic:blipFill>
                  <pic:spPr>
                    <a:xfrm>
                      <a:off x="0" y="0"/>
                      <a:ext cx="1872000" cy="1404000"/>
                    </a:xfrm>
                    <a:prstGeom prst="rect">
                      <a:avLst/>
                    </a:prstGeom>
                  </pic:spPr>
                </pic:pic>
              </a:graphicData>
            </a:graphic>
          </wp:inline>
        </w:drawing>
      </w:r>
    </w:p>
    <w:p w14:paraId="53ADDD8D" w14:textId="334DCFAF" w:rsidR="00A07A1D" w:rsidRPr="003E056B" w:rsidRDefault="00A07A1D" w:rsidP="00A07A1D">
      <w:pPr>
        <w:spacing w:after="120" w:line="240" w:lineRule="auto"/>
        <w:rPr>
          <w:rFonts w:ascii="VELUXforOffice" w:hAnsi="VELUXforOffice" w:cs="Arial"/>
          <w:bCs/>
          <w:szCs w:val="22"/>
        </w:rPr>
      </w:pPr>
      <w:r w:rsidRPr="003E056B">
        <w:rPr>
          <w:rFonts w:ascii="VELUXforOffice" w:hAnsi="VELUXforOffice" w:cs="Arial"/>
          <w:bCs/>
          <w:szCs w:val="22"/>
        </w:rPr>
        <w:t xml:space="preserve">[Fotos: </w:t>
      </w:r>
      <w:r w:rsidR="008C408B" w:rsidRPr="003E056B">
        <w:rPr>
          <w:rFonts w:ascii="VELUXforOffice" w:hAnsi="VELUXforOffice" w:cs="Arial"/>
          <w:bCs/>
          <w:szCs w:val="22"/>
        </w:rPr>
        <w:t>velux_aw22_2_kindergarten_binzmühle_21, _35_38 &amp; _0432</w:t>
      </w:r>
      <w:r w:rsidRPr="003E056B">
        <w:rPr>
          <w:rFonts w:ascii="VELUXforOffice" w:hAnsi="VELUXforOffice" w:cs="Arial"/>
          <w:bCs/>
          <w:szCs w:val="22"/>
        </w:rPr>
        <w:t>]</w:t>
      </w:r>
    </w:p>
    <w:p w14:paraId="11E9C270" w14:textId="6E7D3E7C" w:rsidR="00E058B9" w:rsidRPr="003E056B" w:rsidRDefault="00E058B9" w:rsidP="00E058B9">
      <w:pPr>
        <w:spacing w:after="120" w:line="240" w:lineRule="auto"/>
        <w:jc w:val="right"/>
        <w:rPr>
          <w:rFonts w:ascii="VELUXforOffice" w:hAnsi="VELUXforOffice" w:cs="Arial"/>
          <w:bCs/>
          <w:szCs w:val="22"/>
          <w:lang w:val="de-CH"/>
        </w:rPr>
      </w:pPr>
      <w:r w:rsidRPr="003E056B">
        <w:rPr>
          <w:rFonts w:ascii="VELUXforOffice" w:hAnsi="VELUXforOffice" w:cs="Arial"/>
          <w:i/>
          <w:lang w:val="de-CH"/>
        </w:rPr>
        <w:t xml:space="preserve">Fotos: </w:t>
      </w:r>
      <w:r w:rsidR="005340A7" w:rsidRPr="003E056B">
        <w:rPr>
          <w:rFonts w:ascii="VELUXforOffice" w:hAnsi="VELUXforOffice" w:cs="Arial"/>
          <w:i/>
          <w:lang w:val="de-CH"/>
        </w:rPr>
        <w:t>Melk Nigg Architects</w:t>
      </w:r>
    </w:p>
    <w:p w14:paraId="6E162FA5" w14:textId="77777777" w:rsidR="00E058B9" w:rsidRPr="003E056B" w:rsidRDefault="00E058B9" w:rsidP="00E058B9">
      <w:pPr>
        <w:spacing w:after="120" w:line="240" w:lineRule="auto"/>
        <w:rPr>
          <w:rFonts w:ascii="VELUXforOffice" w:hAnsi="VELUXforOffice" w:cs="Arial"/>
          <w:i/>
          <w:lang w:val="de-CH"/>
        </w:rPr>
      </w:pPr>
      <w:r w:rsidRPr="003E056B">
        <w:rPr>
          <w:rFonts w:ascii="VELUXforOffice" w:hAnsi="VELUXforOffice" w:cs="Arial"/>
          <w:i/>
          <w:lang w:val="de-CH"/>
        </w:rPr>
        <w:t>JURYSTATEMENT</w:t>
      </w:r>
    </w:p>
    <w:p w14:paraId="02F633FD" w14:textId="7F68FE26" w:rsidR="00E058B9" w:rsidRPr="003E056B" w:rsidRDefault="0034735A" w:rsidP="00E058B9">
      <w:pPr>
        <w:spacing w:after="120" w:line="240" w:lineRule="auto"/>
        <w:rPr>
          <w:rFonts w:ascii="VELUXforOffice" w:hAnsi="VELUXforOffice" w:cs="Arial"/>
          <w:i/>
        </w:rPr>
      </w:pPr>
      <w:r w:rsidRPr="003E056B">
        <w:rPr>
          <w:rFonts w:ascii="VELUXforOffice" w:hAnsi="VELUXforOffice" w:cs="Arial"/>
          <w:i/>
        </w:rPr>
        <w:t>«</w:t>
      </w:r>
      <w:r w:rsidR="00E058B9" w:rsidRPr="003E056B">
        <w:rPr>
          <w:rFonts w:ascii="VELUXforOffice" w:hAnsi="VELUXforOffice" w:cs="Arial"/>
          <w:i/>
        </w:rPr>
        <w:t xml:space="preserve">Form, Konstruktion, Raum und Licht – alle wesentlichen Elemente der Architektur kommen in diesem Kindergarten zu einer gekonnt spielerischen Synthese zusammen, die perfekt zur Aufgabe des Bauens für Kinder passt. Mit seiner polygonalen Form und </w:t>
      </w:r>
      <w:r w:rsidR="00E26CA9" w:rsidRPr="003E056B">
        <w:rPr>
          <w:rFonts w:ascii="VELUXforOffice" w:hAnsi="VELUXforOffice" w:cs="Arial"/>
          <w:i/>
        </w:rPr>
        <w:t xml:space="preserve">der </w:t>
      </w:r>
      <w:r w:rsidR="00E058B9" w:rsidRPr="003E056B">
        <w:rPr>
          <w:rFonts w:ascii="VELUXforOffice" w:hAnsi="VELUXforOffice" w:cs="Arial"/>
          <w:i/>
        </w:rPr>
        <w:t>gestuften Fassadenoberfläche weicht der Neubau wohltuend von der Blockhaftigkeit vieler zeitgenössischer Holzbauten ab.</w:t>
      </w:r>
    </w:p>
    <w:p w14:paraId="782D467A" w14:textId="74AE8799" w:rsidR="00E058B9" w:rsidRPr="003E056B" w:rsidRDefault="00E058B9" w:rsidP="00E058B9">
      <w:pPr>
        <w:spacing w:after="120" w:line="240" w:lineRule="auto"/>
        <w:rPr>
          <w:rFonts w:ascii="VELUXforOffice" w:hAnsi="VELUXforOffice" w:cs="Arial"/>
          <w:i/>
        </w:rPr>
      </w:pPr>
      <w:r w:rsidRPr="003E056B">
        <w:rPr>
          <w:rFonts w:ascii="VELUXforOffice" w:hAnsi="VELUXforOffice" w:cs="Arial"/>
          <w:i/>
        </w:rPr>
        <w:t xml:space="preserve">Die Symmetrie der Grundrisse und das asymmetrisch geformte, zeltartige Dach bilden einen spannungsreichen Kontrast. Konsequent haben sich die </w:t>
      </w:r>
      <w:proofErr w:type="gramStart"/>
      <w:r w:rsidRPr="003E056B">
        <w:rPr>
          <w:rFonts w:ascii="VELUXforOffice" w:hAnsi="VELUXforOffice" w:cs="Arial"/>
          <w:i/>
        </w:rPr>
        <w:t>Architekt:innen</w:t>
      </w:r>
      <w:proofErr w:type="gramEnd"/>
      <w:r w:rsidRPr="003E056B">
        <w:rPr>
          <w:rFonts w:ascii="VELUXforOffice" w:hAnsi="VELUXforOffice" w:cs="Arial"/>
          <w:i/>
        </w:rPr>
        <w:t xml:space="preserve"> der „fünften Fassade“ und zugleich wichtigsten Lichtquelle des Hauses angenommen. Die kreisrunden Tageslichtöffnungen und die ergänzenden elektrischen Leuchten bilden einen stimmungsvollen Planetenhimmel über den offenen Spiel- und Bewegungsräumen im Erdgeschoss und den intimeren Rückzugsbereichen auf der oberen Ebene. Die Räume wirken gro</w:t>
      </w:r>
      <w:r w:rsidR="00016C93" w:rsidRPr="003E056B">
        <w:rPr>
          <w:rFonts w:ascii="VELUXforOffice" w:hAnsi="VELUXforOffice" w:cs="Arial"/>
          <w:i/>
        </w:rPr>
        <w:t>ss</w:t>
      </w:r>
      <w:r w:rsidRPr="003E056B">
        <w:rPr>
          <w:rFonts w:ascii="VELUXforOffice" w:hAnsi="VELUXforOffice" w:cs="Arial"/>
          <w:i/>
        </w:rPr>
        <w:t>zügig, vermitteln zugleich Geborgenheit und sind damit kindgerecht im besten Sinne des Wortes.</w:t>
      </w:r>
      <w:r w:rsidR="0034735A" w:rsidRPr="003E056B">
        <w:rPr>
          <w:rFonts w:ascii="VELUXforOffice" w:hAnsi="VELUXforOffice" w:cs="Arial"/>
          <w:i/>
        </w:rPr>
        <w:t>»</w:t>
      </w:r>
    </w:p>
    <w:p w14:paraId="63F76FFA" w14:textId="5E0642DE" w:rsidR="00945D97" w:rsidRPr="003E056B" w:rsidRDefault="00945D97" w:rsidP="00945D97">
      <w:pPr>
        <w:spacing w:after="120" w:line="240" w:lineRule="auto"/>
        <w:rPr>
          <w:rFonts w:ascii="VELUXforOffice" w:hAnsi="VELUXforOffice" w:cs="Arial"/>
          <w:b/>
          <w:bCs/>
          <w:szCs w:val="22"/>
        </w:rPr>
      </w:pPr>
      <w:r w:rsidRPr="003E056B">
        <w:rPr>
          <w:rFonts w:ascii="VELUXforOffice" w:hAnsi="VELUXforOffice" w:cs="Arial"/>
          <w:b/>
          <w:bCs/>
          <w:szCs w:val="22"/>
        </w:rPr>
        <w:lastRenderedPageBreak/>
        <w:t>Platz 3:</w:t>
      </w:r>
    </w:p>
    <w:p w14:paraId="268FC4EE" w14:textId="56298CCF" w:rsidR="00945D97" w:rsidRPr="003E056B" w:rsidRDefault="0034735A" w:rsidP="00945D97">
      <w:pPr>
        <w:spacing w:after="120" w:line="240" w:lineRule="auto"/>
        <w:rPr>
          <w:rFonts w:ascii="VELUXforOffice" w:hAnsi="VELUXforOffice" w:cs="Arial"/>
          <w:b/>
          <w:bCs/>
          <w:szCs w:val="22"/>
        </w:rPr>
      </w:pPr>
      <w:r w:rsidRPr="003E056B">
        <w:rPr>
          <w:rFonts w:ascii="VELUXforOffice" w:hAnsi="VELUXforOffice" w:cs="Arial"/>
          <w:b/>
          <w:bCs/>
          <w:szCs w:val="22"/>
        </w:rPr>
        <w:t>«</w:t>
      </w:r>
      <w:r w:rsidR="00945D97" w:rsidRPr="003E056B">
        <w:rPr>
          <w:rFonts w:ascii="VELUXforOffice" w:hAnsi="VELUXforOffice" w:cs="Arial"/>
          <w:b/>
          <w:bCs/>
          <w:szCs w:val="22"/>
        </w:rPr>
        <w:t>Gemeindezentrum St. Marien</w:t>
      </w:r>
      <w:r w:rsidRPr="003E056B">
        <w:rPr>
          <w:rFonts w:ascii="VELUXforOffice" w:hAnsi="VELUXforOffice" w:cs="Arial"/>
          <w:b/>
          <w:bCs/>
          <w:szCs w:val="22"/>
        </w:rPr>
        <w:t>»</w:t>
      </w:r>
      <w:r w:rsidR="00945D97" w:rsidRPr="003E056B">
        <w:rPr>
          <w:rFonts w:ascii="VELUXforOffice" w:hAnsi="VELUXforOffice" w:cs="Arial"/>
          <w:b/>
          <w:bCs/>
          <w:szCs w:val="22"/>
        </w:rPr>
        <w:t xml:space="preserve"> </w:t>
      </w:r>
      <w:r w:rsidR="00945D97" w:rsidRPr="003E056B">
        <w:rPr>
          <w:rFonts w:ascii="VELUXforOffice" w:hAnsi="VELUXforOffice" w:cs="Arial"/>
          <w:b/>
          <w:bCs/>
          <w:szCs w:val="22"/>
        </w:rPr>
        <w:br/>
        <w:t>von Nehse &amp; Gerstein Architekten, Hannover</w:t>
      </w:r>
    </w:p>
    <w:p w14:paraId="4B289A3A" w14:textId="71AA6C4C" w:rsidR="00424AE6" w:rsidRPr="003E056B" w:rsidRDefault="00424AE6" w:rsidP="00945D97">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0D745F4F" wp14:editId="21076542">
            <wp:extent cx="4082903" cy="2721935"/>
            <wp:effectExtent l="0" t="0" r="0" b="2540"/>
            <wp:docPr id="23" name="Grafik 23" descr="Ein Bild, das drinnen, Wand, Deck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innen, Wand, Decke, Gebäude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a:off x="0" y="0"/>
                      <a:ext cx="4088767" cy="2725844"/>
                    </a:xfrm>
                    <a:prstGeom prst="rect">
                      <a:avLst/>
                    </a:prstGeom>
                  </pic:spPr>
                </pic:pic>
              </a:graphicData>
            </a:graphic>
          </wp:inline>
        </w:drawing>
      </w:r>
    </w:p>
    <w:p w14:paraId="7482A2A5" w14:textId="64AA073C" w:rsidR="00945D97" w:rsidRPr="003E056B" w:rsidRDefault="00424AE6" w:rsidP="00945D97">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34406CFF" wp14:editId="17F988D9">
            <wp:extent cx="1991522" cy="1404000"/>
            <wp:effectExtent l="0" t="0" r="8890" b="5715"/>
            <wp:docPr id="25" name="Grafik 25" descr="Ein Bild, das Baum,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aum, draußen, Gebäude, Haus enthält.&#10;&#10;Automatisch generierte Beschreibung"/>
                    <pic:cNvPicPr/>
                  </pic:nvPicPr>
                  <pic:blipFill>
                    <a:blip r:embed="rId23" cstate="print">
                      <a:extLst>
                        <a:ext uri="{28A0092B-C50C-407E-A947-70E740481C1C}">
                          <a14:useLocalDpi xmlns:a14="http://schemas.microsoft.com/office/drawing/2010/main"/>
                        </a:ext>
                      </a:extLst>
                    </a:blip>
                    <a:stretch>
                      <a:fillRect/>
                    </a:stretch>
                  </pic:blipFill>
                  <pic:spPr>
                    <a:xfrm>
                      <a:off x="0" y="0"/>
                      <a:ext cx="1991522" cy="1404000"/>
                    </a:xfrm>
                    <a:prstGeom prst="rect">
                      <a:avLst/>
                    </a:prstGeom>
                  </pic:spPr>
                </pic:pic>
              </a:graphicData>
            </a:graphic>
          </wp:inline>
        </w:drawing>
      </w:r>
      <w:r w:rsidRPr="003E056B">
        <w:rPr>
          <w:rFonts w:ascii="VELUXforOffice" w:hAnsi="VELUXforOffice" w:cs="Arial"/>
          <w:bCs/>
          <w:szCs w:val="22"/>
        </w:rPr>
        <w:t xml:space="preserve"> </w:t>
      </w:r>
      <w:r w:rsidRPr="003E056B">
        <w:rPr>
          <w:rFonts w:ascii="VELUXforOffice" w:hAnsi="VELUXforOffice" w:cs="Arial"/>
          <w:bCs/>
          <w:noProof/>
          <w:szCs w:val="22"/>
          <w:lang w:val="de-CH" w:eastAsia="de-CH"/>
        </w:rPr>
        <w:drawing>
          <wp:inline distT="0" distB="0" distL="0" distR="0" wp14:anchorId="21858B9C" wp14:editId="179467B0">
            <wp:extent cx="2106000" cy="1404000"/>
            <wp:effectExtent l="0" t="0" r="8890" b="5715"/>
            <wp:docPr id="24" name="Grafik 24"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and, drinnen enthält.&#10;&#10;Automatisch generierte Beschreibung"/>
                    <pic:cNvPicPr/>
                  </pic:nvPicPr>
                  <pic:blipFill>
                    <a:blip r:embed="rId24" cstate="print">
                      <a:extLst>
                        <a:ext uri="{28A0092B-C50C-407E-A947-70E740481C1C}">
                          <a14:useLocalDpi xmlns:a14="http://schemas.microsoft.com/office/drawing/2010/main"/>
                        </a:ext>
                      </a:extLst>
                    </a:blip>
                    <a:stretch>
                      <a:fillRect/>
                    </a:stretch>
                  </pic:blipFill>
                  <pic:spPr>
                    <a:xfrm>
                      <a:off x="0" y="0"/>
                      <a:ext cx="2106000" cy="1404000"/>
                    </a:xfrm>
                    <a:prstGeom prst="rect">
                      <a:avLst/>
                    </a:prstGeom>
                  </pic:spPr>
                </pic:pic>
              </a:graphicData>
            </a:graphic>
          </wp:inline>
        </w:drawing>
      </w:r>
    </w:p>
    <w:p w14:paraId="577D9001" w14:textId="76C24E13" w:rsidR="00945D97" w:rsidRPr="003E056B" w:rsidRDefault="00945D97" w:rsidP="00945D97">
      <w:pPr>
        <w:spacing w:after="120" w:line="240" w:lineRule="auto"/>
        <w:rPr>
          <w:rFonts w:ascii="VELUXforOffice" w:hAnsi="VELUXforOffice" w:cs="Arial"/>
          <w:bCs/>
          <w:szCs w:val="22"/>
        </w:rPr>
      </w:pPr>
      <w:r w:rsidRPr="003E056B">
        <w:rPr>
          <w:rFonts w:ascii="VELUXforOffice" w:hAnsi="VELUXforOffice" w:cs="Arial"/>
          <w:bCs/>
          <w:szCs w:val="22"/>
        </w:rPr>
        <w:t>[Fotos: velux_aw22_3</w:t>
      </w:r>
      <w:r w:rsidR="00A76BA5" w:rsidRPr="003E056B">
        <w:rPr>
          <w:rFonts w:ascii="VELUXforOffice" w:hAnsi="VELUXforOffice" w:cs="Arial"/>
          <w:bCs/>
          <w:szCs w:val="22"/>
        </w:rPr>
        <w:t>_gemeindezentrum_</w:t>
      </w:r>
      <w:r w:rsidR="00E761AB" w:rsidRPr="003E056B">
        <w:rPr>
          <w:rFonts w:ascii="VELUXforOffice" w:hAnsi="VELUXforOffice" w:cs="Arial"/>
          <w:bCs/>
          <w:szCs w:val="22"/>
        </w:rPr>
        <w:t>9896, _</w:t>
      </w:r>
      <w:r w:rsidR="00E85A68" w:rsidRPr="003E056B">
        <w:rPr>
          <w:rFonts w:ascii="VELUXforOffice" w:hAnsi="VELUXforOffice" w:cs="Arial"/>
          <w:bCs/>
          <w:szCs w:val="22"/>
        </w:rPr>
        <w:t xml:space="preserve">sued </w:t>
      </w:r>
      <w:r w:rsidR="00E761AB" w:rsidRPr="003E056B">
        <w:rPr>
          <w:rFonts w:ascii="VELUXforOffice" w:hAnsi="VELUXforOffice" w:cs="Arial"/>
          <w:bCs/>
          <w:szCs w:val="22"/>
        </w:rPr>
        <w:t>&amp;</w:t>
      </w:r>
      <w:r w:rsidR="00E85A68" w:rsidRPr="003E056B">
        <w:rPr>
          <w:rFonts w:ascii="VELUXforOffice" w:hAnsi="VELUXforOffice" w:cs="Arial"/>
          <w:bCs/>
          <w:szCs w:val="22"/>
        </w:rPr>
        <w:t xml:space="preserve"> </w:t>
      </w:r>
      <w:r w:rsidR="00E761AB" w:rsidRPr="003E056B">
        <w:rPr>
          <w:rFonts w:ascii="VELUXforOffice" w:hAnsi="VELUXforOffice" w:cs="Arial"/>
          <w:bCs/>
          <w:szCs w:val="22"/>
        </w:rPr>
        <w:t>_9930</w:t>
      </w:r>
      <w:r w:rsidRPr="003E056B">
        <w:rPr>
          <w:rFonts w:ascii="VELUXforOffice" w:hAnsi="VELUXforOffice" w:cs="Arial"/>
          <w:bCs/>
          <w:szCs w:val="22"/>
        </w:rPr>
        <w:t>]</w:t>
      </w:r>
    </w:p>
    <w:p w14:paraId="070A5261" w14:textId="7619FF09" w:rsidR="00945D97" w:rsidRPr="003E056B" w:rsidRDefault="00945D97" w:rsidP="00945D97">
      <w:pPr>
        <w:spacing w:after="120" w:line="240" w:lineRule="auto"/>
        <w:jc w:val="right"/>
        <w:rPr>
          <w:rFonts w:ascii="VELUXforOffice" w:hAnsi="VELUXforOffice" w:cs="Arial"/>
          <w:bCs/>
          <w:szCs w:val="22"/>
        </w:rPr>
      </w:pPr>
      <w:r w:rsidRPr="003E056B">
        <w:rPr>
          <w:rFonts w:ascii="VELUXforOffice" w:hAnsi="VELUXforOffice" w:cs="Arial"/>
          <w:i/>
        </w:rPr>
        <w:t>Fotos: Philipp Nehse + Franziska Faber</w:t>
      </w:r>
    </w:p>
    <w:p w14:paraId="320708D0" w14:textId="77777777" w:rsidR="00945D97" w:rsidRPr="003E056B" w:rsidRDefault="00945D97" w:rsidP="00945D97">
      <w:pPr>
        <w:spacing w:after="120" w:line="240" w:lineRule="auto"/>
        <w:rPr>
          <w:rFonts w:ascii="VELUXforOffice" w:hAnsi="VELUXforOffice" w:cs="Arial"/>
          <w:i/>
        </w:rPr>
      </w:pPr>
      <w:r w:rsidRPr="003E056B">
        <w:rPr>
          <w:rFonts w:ascii="VELUXforOffice" w:hAnsi="VELUXforOffice" w:cs="Arial"/>
          <w:i/>
        </w:rPr>
        <w:t>JURYSTATEMENT</w:t>
      </w:r>
    </w:p>
    <w:p w14:paraId="728A827E" w14:textId="31A16440" w:rsidR="00945D97" w:rsidRPr="003E056B" w:rsidRDefault="0034735A" w:rsidP="004D3CFA">
      <w:pPr>
        <w:spacing w:after="120" w:line="240" w:lineRule="auto"/>
        <w:rPr>
          <w:rFonts w:ascii="VELUXforOffice" w:hAnsi="VELUXforOffice" w:cs="Arial"/>
          <w:i/>
        </w:rPr>
      </w:pPr>
      <w:r w:rsidRPr="003E056B">
        <w:rPr>
          <w:rFonts w:ascii="VELUXforOffice" w:hAnsi="VELUXforOffice" w:cs="Arial"/>
          <w:i/>
        </w:rPr>
        <w:t>«</w:t>
      </w:r>
      <w:r w:rsidR="004D3CFA" w:rsidRPr="003E056B">
        <w:rPr>
          <w:rFonts w:ascii="VELUXforOffice" w:hAnsi="VELUXforOffice" w:cs="Arial"/>
          <w:i/>
        </w:rPr>
        <w:t>Auch mit wenigen Tageslichtöffnungen lässt sich gro</w:t>
      </w:r>
      <w:r w:rsidR="00016C93" w:rsidRPr="003E056B">
        <w:rPr>
          <w:rFonts w:ascii="VELUXforOffice" w:hAnsi="VELUXforOffice" w:cs="Arial"/>
          <w:i/>
        </w:rPr>
        <w:t>ss</w:t>
      </w:r>
      <w:r w:rsidR="004D3CFA" w:rsidRPr="003E056B">
        <w:rPr>
          <w:rFonts w:ascii="VELUXforOffice" w:hAnsi="VELUXforOffice" w:cs="Arial"/>
          <w:i/>
        </w:rPr>
        <w:t>e Wirkung erzeugen – das Gemeindezentrum in Laatzen bei Hannover beweist es. Mit seiner roten Ziegelhülle setzt der Baukörper einen selbstbewusst-zeitgenössischen, aber für den Standort im Dorfkern überaus passenden Akzent. Innen überrascht das Gebäude mit einer Offenheit und gro</w:t>
      </w:r>
      <w:r w:rsidR="00016C93" w:rsidRPr="003E056B">
        <w:rPr>
          <w:rFonts w:ascii="VELUXforOffice" w:hAnsi="VELUXforOffice" w:cs="Arial"/>
          <w:i/>
        </w:rPr>
        <w:t>ss</w:t>
      </w:r>
      <w:r w:rsidR="004D3CFA" w:rsidRPr="003E056B">
        <w:rPr>
          <w:rFonts w:ascii="VELUXforOffice" w:hAnsi="VELUXforOffice" w:cs="Arial"/>
          <w:i/>
        </w:rPr>
        <w:t xml:space="preserve">zügigen natürlichen Belichtung, die man auf den ersten Blick nicht erwarten würde. Die fast sakrale Lichtwirkung im Saal entsteht durch ein Raum-im-Raum-Konzept, das ganz ohne geschlossene Oberflächen auskommt. Stattdessen arbeiten die </w:t>
      </w:r>
      <w:proofErr w:type="gramStart"/>
      <w:r w:rsidR="004D3CFA" w:rsidRPr="003E056B">
        <w:rPr>
          <w:rFonts w:ascii="VELUXforOffice" w:hAnsi="VELUXforOffice" w:cs="Arial"/>
          <w:i/>
        </w:rPr>
        <w:t>Architekt:innen</w:t>
      </w:r>
      <w:proofErr w:type="gramEnd"/>
      <w:r w:rsidR="004D3CFA" w:rsidRPr="003E056B">
        <w:rPr>
          <w:rFonts w:ascii="VELUXforOffice" w:hAnsi="VELUXforOffice" w:cs="Arial"/>
          <w:i/>
        </w:rPr>
        <w:t xml:space="preserve"> mit vielschichtigen, in ihrer Helligkeit abgestuften Zwischenbereichen. Die wei</w:t>
      </w:r>
      <w:r w:rsidR="00016C93" w:rsidRPr="003E056B">
        <w:rPr>
          <w:rFonts w:ascii="VELUXforOffice" w:hAnsi="VELUXforOffice" w:cs="Arial"/>
          <w:i/>
        </w:rPr>
        <w:t>ss</w:t>
      </w:r>
      <w:r w:rsidR="004D3CFA" w:rsidRPr="003E056B">
        <w:rPr>
          <w:rFonts w:ascii="VELUXforOffice" w:hAnsi="VELUXforOffice" w:cs="Arial"/>
          <w:i/>
        </w:rPr>
        <w:t>en Wandscheiben unter dem Oberlichtband kanalisieren das Licht und streuen es gleichzeitig in den Raum. Bei direktem Sonnenlicht erzeugen sie abwechslungsreiche Licht-und Schattenspiele, bei diffusem Licht eine angenehme Grundhelligkeit, die ihr logisches Pendant in den gro</w:t>
      </w:r>
      <w:r w:rsidR="00016C93" w:rsidRPr="003E056B">
        <w:rPr>
          <w:rFonts w:ascii="VELUXforOffice" w:hAnsi="VELUXforOffice" w:cs="Arial"/>
          <w:i/>
        </w:rPr>
        <w:t>ss</w:t>
      </w:r>
      <w:r w:rsidR="004D3CFA" w:rsidRPr="003E056B">
        <w:rPr>
          <w:rFonts w:ascii="VELUXforOffice" w:hAnsi="VELUXforOffice" w:cs="Arial"/>
          <w:i/>
        </w:rPr>
        <w:t>flächigen Ausblicken ins Freie auf der gegen überliegenden Fassadenseite findet</w:t>
      </w:r>
      <w:r w:rsidR="00945D97" w:rsidRPr="003E056B">
        <w:rPr>
          <w:rFonts w:ascii="VELUXforOffice" w:hAnsi="VELUXforOffice" w:cs="Arial"/>
          <w:i/>
        </w:rPr>
        <w:t>.</w:t>
      </w:r>
      <w:r w:rsidRPr="003E056B">
        <w:rPr>
          <w:rFonts w:ascii="VELUXforOffice" w:hAnsi="VELUXforOffice" w:cs="Arial"/>
          <w:i/>
        </w:rPr>
        <w:t>»</w:t>
      </w:r>
    </w:p>
    <w:p w14:paraId="5C7AE571" w14:textId="5F3C0534" w:rsidR="00961D2F" w:rsidRPr="003E056B" w:rsidRDefault="00961D2F" w:rsidP="009B7789">
      <w:pPr>
        <w:spacing w:after="120" w:line="240" w:lineRule="auto"/>
        <w:rPr>
          <w:rFonts w:ascii="VELUXforOffice" w:hAnsi="VELUXforOffice" w:cs="Arial"/>
          <w:b/>
          <w:szCs w:val="22"/>
        </w:rPr>
      </w:pPr>
      <w:bookmarkStart w:id="6" w:name="_Hlk105629162"/>
      <w:r w:rsidRPr="003E056B">
        <w:rPr>
          <w:rFonts w:ascii="VELUXforOffice" w:hAnsi="VELUXforOffice" w:cs="Arial"/>
          <w:b/>
          <w:szCs w:val="22"/>
        </w:rPr>
        <w:lastRenderedPageBreak/>
        <w:t>Nominiert</w:t>
      </w:r>
    </w:p>
    <w:p w14:paraId="23EA8519" w14:textId="0BBFDA8F" w:rsidR="009B7789" w:rsidRPr="003E056B" w:rsidRDefault="0034735A" w:rsidP="009B7789">
      <w:pPr>
        <w:spacing w:after="120" w:line="240" w:lineRule="auto"/>
        <w:rPr>
          <w:rFonts w:ascii="VELUXforOffice" w:hAnsi="VELUXforOffice" w:cs="Arial"/>
          <w:b/>
          <w:szCs w:val="22"/>
        </w:rPr>
      </w:pPr>
      <w:r w:rsidRPr="003E056B">
        <w:rPr>
          <w:rFonts w:ascii="VELUXforOffice" w:hAnsi="VELUXforOffice" w:cs="Arial"/>
          <w:b/>
          <w:szCs w:val="22"/>
        </w:rPr>
        <w:t>«</w:t>
      </w:r>
      <w:r w:rsidR="009B7789" w:rsidRPr="003E056B">
        <w:rPr>
          <w:rFonts w:ascii="VELUXforOffice" w:hAnsi="VELUXforOffice" w:cs="Arial"/>
          <w:b/>
          <w:szCs w:val="22"/>
        </w:rPr>
        <w:t>Dapples, Aufstockung eines Bestandsgebäudes</w:t>
      </w:r>
      <w:r w:rsidRPr="003E056B">
        <w:rPr>
          <w:rFonts w:ascii="VELUXforOffice" w:hAnsi="VELUXforOffice" w:cs="Arial"/>
          <w:b/>
          <w:szCs w:val="22"/>
        </w:rPr>
        <w:t>»</w:t>
      </w:r>
      <w:r w:rsidR="009B7789" w:rsidRPr="003E056B">
        <w:rPr>
          <w:rFonts w:ascii="VELUXforOffice" w:hAnsi="VELUXforOffice" w:cs="Arial"/>
          <w:b/>
          <w:szCs w:val="22"/>
        </w:rPr>
        <w:br/>
        <w:t>LOCALARCHITECTURE, Lausanne</w:t>
      </w:r>
    </w:p>
    <w:bookmarkEnd w:id="6"/>
    <w:p w14:paraId="73D6B10F" w14:textId="52613DA6" w:rsidR="009B7789" w:rsidRPr="003E056B" w:rsidRDefault="00961D2F" w:rsidP="009B7789">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7786E9F6" wp14:editId="007E4674">
            <wp:extent cx="3960000" cy="2969036"/>
            <wp:effectExtent l="0" t="0" r="2540" b="3175"/>
            <wp:docPr id="28" name="Grafik 28" descr="Ein Bild, das Wand, drinnen,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Wand, drinnen, Boden, Decke enthält.&#10;&#10;Automatisch generierte Beschreibung"/>
                    <pic:cNvPicPr/>
                  </pic:nvPicPr>
                  <pic:blipFill>
                    <a:blip r:embed="rId25" cstate="print">
                      <a:extLst>
                        <a:ext uri="{28A0092B-C50C-407E-A947-70E740481C1C}">
                          <a14:useLocalDpi xmlns:a14="http://schemas.microsoft.com/office/drawing/2010/main"/>
                        </a:ext>
                      </a:extLst>
                    </a:blip>
                    <a:stretch>
                      <a:fillRect/>
                    </a:stretch>
                  </pic:blipFill>
                  <pic:spPr>
                    <a:xfrm>
                      <a:off x="0" y="0"/>
                      <a:ext cx="3960000" cy="2969036"/>
                    </a:xfrm>
                    <a:prstGeom prst="rect">
                      <a:avLst/>
                    </a:prstGeom>
                  </pic:spPr>
                </pic:pic>
              </a:graphicData>
            </a:graphic>
          </wp:inline>
        </w:drawing>
      </w:r>
    </w:p>
    <w:p w14:paraId="347E6614" w14:textId="5D232680" w:rsidR="009B7789" w:rsidRPr="003E056B" w:rsidRDefault="009B7789" w:rsidP="009B7789">
      <w:pPr>
        <w:spacing w:after="120" w:line="240" w:lineRule="auto"/>
        <w:rPr>
          <w:rFonts w:ascii="VELUXforOffice" w:hAnsi="VELUXforOffice" w:cs="Arial"/>
          <w:bCs/>
          <w:szCs w:val="22"/>
        </w:rPr>
      </w:pPr>
      <w:r w:rsidRPr="003E056B">
        <w:rPr>
          <w:rFonts w:ascii="VELUXforOffice" w:hAnsi="VELUXforOffice" w:cs="Arial"/>
          <w:bCs/>
          <w:szCs w:val="22"/>
        </w:rPr>
        <w:t>[Fotos: velux_aw22_nom_</w:t>
      </w:r>
      <w:r w:rsidR="00E20892" w:rsidRPr="003E056B">
        <w:rPr>
          <w:rFonts w:ascii="VELUXforOffice" w:hAnsi="VELUXforOffice" w:cs="Arial"/>
          <w:bCs/>
          <w:szCs w:val="22"/>
        </w:rPr>
        <w:t>aufstockung_54615</w:t>
      </w:r>
      <w:r w:rsidRPr="003E056B">
        <w:rPr>
          <w:rFonts w:ascii="VELUXforOffice" w:hAnsi="VELUXforOffice" w:cs="Arial"/>
          <w:bCs/>
          <w:szCs w:val="22"/>
        </w:rPr>
        <w:t>]</w:t>
      </w:r>
    </w:p>
    <w:p w14:paraId="701ED50B" w14:textId="07DC980D" w:rsidR="009B7789" w:rsidRPr="003E056B" w:rsidRDefault="009B7789" w:rsidP="009B7789">
      <w:pPr>
        <w:spacing w:after="120" w:line="240" w:lineRule="auto"/>
        <w:jc w:val="right"/>
        <w:rPr>
          <w:rFonts w:ascii="VELUXforOffice" w:hAnsi="VELUXforOffice" w:cs="Arial"/>
          <w:bCs/>
          <w:szCs w:val="22"/>
        </w:rPr>
      </w:pPr>
      <w:r w:rsidRPr="003E056B">
        <w:rPr>
          <w:rFonts w:ascii="VELUXforOffice" w:hAnsi="VELUXforOffice" w:cs="Arial"/>
          <w:i/>
        </w:rPr>
        <w:t xml:space="preserve">Foto: </w:t>
      </w:r>
      <w:r w:rsidR="004A0A3A" w:rsidRPr="003E056B">
        <w:rPr>
          <w:rFonts w:ascii="VELUXforOffice" w:hAnsi="VELUXforOffice" w:cs="Arial"/>
          <w:i/>
        </w:rPr>
        <w:t>Michel Bonvin</w:t>
      </w:r>
    </w:p>
    <w:p w14:paraId="69E007A5" w14:textId="77777777" w:rsidR="009B7789" w:rsidRPr="003E056B" w:rsidRDefault="009B7789" w:rsidP="009B7789">
      <w:pPr>
        <w:spacing w:after="120" w:line="240" w:lineRule="auto"/>
        <w:rPr>
          <w:rFonts w:ascii="VELUXforOffice" w:hAnsi="VELUXforOffice" w:cs="Arial"/>
          <w:i/>
        </w:rPr>
      </w:pPr>
      <w:r w:rsidRPr="003E056B">
        <w:rPr>
          <w:rFonts w:ascii="VELUXforOffice" w:hAnsi="VELUXforOffice" w:cs="Arial"/>
          <w:i/>
        </w:rPr>
        <w:t>JURYSTATEMENT</w:t>
      </w:r>
    </w:p>
    <w:p w14:paraId="055C54D9" w14:textId="0D395489" w:rsidR="004A0A3A" w:rsidRPr="003E056B" w:rsidRDefault="0034735A" w:rsidP="004A0A3A">
      <w:pPr>
        <w:spacing w:after="120" w:line="240" w:lineRule="auto"/>
        <w:rPr>
          <w:rFonts w:ascii="VELUXforOffice" w:hAnsi="VELUXforOffice" w:cs="Arial"/>
          <w:i/>
        </w:rPr>
      </w:pPr>
      <w:r w:rsidRPr="003E056B">
        <w:rPr>
          <w:rFonts w:ascii="VELUXforOffice" w:hAnsi="VELUXforOffice" w:cs="Arial"/>
          <w:i/>
        </w:rPr>
        <w:t>«</w:t>
      </w:r>
      <w:r w:rsidR="004A0A3A" w:rsidRPr="003E056B">
        <w:rPr>
          <w:rFonts w:ascii="VELUXforOffice" w:hAnsi="VELUXforOffice" w:cs="Arial"/>
          <w:i/>
        </w:rPr>
        <w:t xml:space="preserve">Auf beispielhafte Weise schafft dieses Projekt neuen Wohnraum und betreibt zugleich gestalterische Stadtreparatur, in dem es den zuvor flach gedeckten Bestandsbau an die umliegenden Mansarddachhäuser anpasst. Die Holzbauweise der Aufstockung ist ebenso ökologisch konsequent wie statisch sinnvoll. Überdies schont sie die Nerven der </w:t>
      </w:r>
      <w:proofErr w:type="gramStart"/>
      <w:r w:rsidR="004A0A3A" w:rsidRPr="003E056B">
        <w:rPr>
          <w:rFonts w:ascii="VELUXforOffice" w:hAnsi="VELUXforOffice" w:cs="Arial"/>
          <w:i/>
        </w:rPr>
        <w:t>Anwohner:innen</w:t>
      </w:r>
      <w:proofErr w:type="gramEnd"/>
      <w:r w:rsidR="004A0A3A" w:rsidRPr="003E056B">
        <w:rPr>
          <w:rFonts w:ascii="VELUXforOffice" w:hAnsi="VELUXforOffice" w:cs="Arial"/>
          <w:i/>
        </w:rPr>
        <w:t>, indem sie dank Vorfertigung einen zügigen Bauablauf ohne Eingriffe in die unteren Etagen des Gebäudes ermöglicht.</w:t>
      </w:r>
    </w:p>
    <w:p w14:paraId="5292407F" w14:textId="49755D14" w:rsidR="009B7789" w:rsidRPr="003E056B" w:rsidRDefault="004A0A3A" w:rsidP="004A0A3A">
      <w:pPr>
        <w:spacing w:after="120" w:line="240" w:lineRule="auto"/>
        <w:rPr>
          <w:rFonts w:ascii="VELUXforOffice" w:hAnsi="VELUXforOffice" w:cs="Arial"/>
          <w:i/>
        </w:rPr>
      </w:pPr>
      <w:r w:rsidRPr="003E056B">
        <w:rPr>
          <w:rFonts w:ascii="VELUXforOffice" w:hAnsi="VELUXforOffice" w:cs="Arial"/>
          <w:i/>
        </w:rPr>
        <w:t>Mit der Kombination aus gro</w:t>
      </w:r>
      <w:r w:rsidR="00016C93" w:rsidRPr="003E056B">
        <w:rPr>
          <w:rFonts w:ascii="VELUXforOffice" w:hAnsi="VELUXforOffice" w:cs="Arial"/>
          <w:i/>
        </w:rPr>
        <w:t>ss</w:t>
      </w:r>
      <w:r w:rsidRPr="003E056B">
        <w:rPr>
          <w:rFonts w:ascii="VELUXforOffice" w:hAnsi="VELUXforOffice" w:cs="Arial"/>
          <w:i/>
        </w:rPr>
        <w:t xml:space="preserve">formatigen Dachfenstern und eingerückten Loggien wählten die </w:t>
      </w:r>
      <w:proofErr w:type="gramStart"/>
      <w:r w:rsidRPr="003E056B">
        <w:rPr>
          <w:rFonts w:ascii="VELUXforOffice" w:hAnsi="VELUXforOffice" w:cs="Arial"/>
          <w:i/>
        </w:rPr>
        <w:t>Architekt:innen</w:t>
      </w:r>
      <w:proofErr w:type="gramEnd"/>
      <w:r w:rsidRPr="003E056B">
        <w:rPr>
          <w:rFonts w:ascii="VELUXforOffice" w:hAnsi="VELUXforOffice" w:cs="Arial"/>
          <w:i/>
        </w:rPr>
        <w:t xml:space="preserve"> die sinnvollste Lösung für eine gro</w:t>
      </w:r>
      <w:r w:rsidR="00016C93" w:rsidRPr="003E056B">
        <w:rPr>
          <w:rFonts w:ascii="VELUXforOffice" w:hAnsi="VELUXforOffice" w:cs="Arial"/>
          <w:i/>
        </w:rPr>
        <w:t>ss</w:t>
      </w:r>
      <w:r w:rsidRPr="003E056B">
        <w:rPr>
          <w:rFonts w:ascii="VELUXforOffice" w:hAnsi="VELUXforOffice" w:cs="Arial"/>
          <w:i/>
        </w:rPr>
        <w:t>zügige natürliche Belichtung und einen direkten Zugang ins Freie aus jeder Wohnung, ohne die Dachform durch Aufbauten und Gauben zu beeinträchtigen.</w:t>
      </w:r>
      <w:r w:rsidR="0034735A" w:rsidRPr="003E056B">
        <w:rPr>
          <w:rFonts w:ascii="VELUXforOffice" w:hAnsi="VELUXforOffice" w:cs="Arial"/>
          <w:i/>
        </w:rPr>
        <w:t>»</w:t>
      </w:r>
    </w:p>
    <w:p w14:paraId="5213BB8C" w14:textId="5A0ECAAA" w:rsidR="004A0A3A" w:rsidRPr="003E056B" w:rsidRDefault="004A0A3A">
      <w:pPr>
        <w:spacing w:line="240" w:lineRule="auto"/>
        <w:rPr>
          <w:rFonts w:ascii="VELUXforOffice" w:hAnsi="VELUXforOffice" w:cs="Arial"/>
          <w:i/>
        </w:rPr>
      </w:pPr>
      <w:r w:rsidRPr="003E056B">
        <w:rPr>
          <w:rFonts w:ascii="VELUXforOffice" w:hAnsi="VELUXforOffice" w:cs="Arial"/>
          <w:i/>
        </w:rPr>
        <w:br w:type="page"/>
      </w:r>
    </w:p>
    <w:p w14:paraId="52FDD7B5" w14:textId="77777777" w:rsidR="004A0A3A" w:rsidRPr="003E056B" w:rsidRDefault="004A0A3A" w:rsidP="004A0A3A">
      <w:pPr>
        <w:spacing w:after="120" w:line="240" w:lineRule="auto"/>
        <w:rPr>
          <w:rFonts w:ascii="VELUXforOffice" w:hAnsi="VELUXforOffice" w:cs="Arial"/>
          <w:b/>
          <w:szCs w:val="22"/>
        </w:rPr>
      </w:pPr>
      <w:r w:rsidRPr="003E056B">
        <w:rPr>
          <w:rFonts w:ascii="VELUXforOffice" w:hAnsi="VELUXforOffice" w:cs="Arial"/>
          <w:b/>
          <w:szCs w:val="22"/>
        </w:rPr>
        <w:lastRenderedPageBreak/>
        <w:t>Nominiert</w:t>
      </w:r>
    </w:p>
    <w:p w14:paraId="3C8F7776" w14:textId="790AFA69" w:rsidR="00243ACD" w:rsidRPr="003E056B" w:rsidRDefault="0034735A" w:rsidP="00243ACD">
      <w:pPr>
        <w:spacing w:after="120" w:line="240" w:lineRule="auto"/>
        <w:rPr>
          <w:rFonts w:ascii="VELUXforOffice" w:hAnsi="VELUXforOffice" w:cs="Arial"/>
          <w:b/>
          <w:szCs w:val="22"/>
        </w:rPr>
      </w:pPr>
      <w:r w:rsidRPr="003E056B">
        <w:rPr>
          <w:rFonts w:ascii="VELUXforOffice" w:hAnsi="VELUXforOffice" w:cs="Arial"/>
          <w:b/>
          <w:szCs w:val="22"/>
        </w:rPr>
        <w:t>«</w:t>
      </w:r>
      <w:r w:rsidR="00243ACD" w:rsidRPr="003E056B">
        <w:rPr>
          <w:rFonts w:ascii="VELUXforOffice" w:hAnsi="VELUXforOffice" w:cs="Arial"/>
          <w:b/>
          <w:szCs w:val="22"/>
        </w:rPr>
        <w:t>Engelweiss</w:t>
      </w:r>
      <w:r w:rsidRPr="003E056B">
        <w:rPr>
          <w:rFonts w:ascii="VELUXforOffice" w:hAnsi="VELUXforOffice" w:cs="Arial"/>
          <w:b/>
          <w:szCs w:val="22"/>
        </w:rPr>
        <w:t>»</w:t>
      </w:r>
    </w:p>
    <w:p w14:paraId="6F492CF1" w14:textId="66E6AF06" w:rsidR="004A0A3A" w:rsidRPr="003E056B" w:rsidRDefault="00243ACD" w:rsidP="00243ACD">
      <w:pPr>
        <w:spacing w:after="120" w:line="240" w:lineRule="auto"/>
        <w:rPr>
          <w:rFonts w:ascii="VELUXforOffice" w:hAnsi="VELUXforOffice" w:cs="Arial"/>
          <w:b/>
          <w:szCs w:val="22"/>
        </w:rPr>
      </w:pPr>
      <w:r w:rsidRPr="003E056B">
        <w:rPr>
          <w:rFonts w:ascii="VELUXforOffice" w:hAnsi="VELUXforOffice" w:cs="Arial"/>
          <w:b/>
          <w:szCs w:val="22"/>
        </w:rPr>
        <w:t>ansgar staudt architekten, Basel</w:t>
      </w:r>
    </w:p>
    <w:p w14:paraId="6C7560D5" w14:textId="351C2E57" w:rsidR="004A0A3A" w:rsidRPr="003E056B" w:rsidRDefault="00E3311F" w:rsidP="004A0A3A">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152A9BC5" wp14:editId="0C0B20B3">
            <wp:extent cx="2970000" cy="3960000"/>
            <wp:effectExtent l="0" t="0" r="1905" b="2540"/>
            <wp:docPr id="29" name="Grafik 29" descr="Ein Bild, das drinnen, Boden, Fenster,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rinnen, Boden, Fenster, Holz enthält.&#10;&#10;Automatisch generierte Beschreibung"/>
                    <pic:cNvPicPr/>
                  </pic:nvPicPr>
                  <pic:blipFill>
                    <a:blip r:embed="rId26" cstate="print">
                      <a:extLst>
                        <a:ext uri="{28A0092B-C50C-407E-A947-70E740481C1C}">
                          <a14:useLocalDpi xmlns:a14="http://schemas.microsoft.com/office/drawing/2010/main"/>
                        </a:ext>
                      </a:extLst>
                    </a:blip>
                    <a:stretch>
                      <a:fillRect/>
                    </a:stretch>
                  </pic:blipFill>
                  <pic:spPr>
                    <a:xfrm>
                      <a:off x="0" y="0"/>
                      <a:ext cx="2970000" cy="3960000"/>
                    </a:xfrm>
                    <a:prstGeom prst="rect">
                      <a:avLst/>
                    </a:prstGeom>
                  </pic:spPr>
                </pic:pic>
              </a:graphicData>
            </a:graphic>
          </wp:inline>
        </w:drawing>
      </w:r>
    </w:p>
    <w:p w14:paraId="537A364A" w14:textId="5886D540" w:rsidR="004A0A3A" w:rsidRPr="003E056B" w:rsidRDefault="004A0A3A" w:rsidP="004A0A3A">
      <w:pPr>
        <w:spacing w:after="120" w:line="240" w:lineRule="auto"/>
        <w:rPr>
          <w:rFonts w:ascii="VELUXforOffice" w:hAnsi="VELUXforOffice" w:cs="Arial"/>
          <w:bCs/>
          <w:szCs w:val="22"/>
        </w:rPr>
      </w:pPr>
      <w:r w:rsidRPr="003E056B">
        <w:rPr>
          <w:rFonts w:ascii="VELUXforOffice" w:hAnsi="VELUXforOffice" w:cs="Arial"/>
          <w:bCs/>
          <w:szCs w:val="22"/>
        </w:rPr>
        <w:t xml:space="preserve">[Fotos: </w:t>
      </w:r>
      <w:r w:rsidR="00E544D1" w:rsidRPr="003E056B">
        <w:rPr>
          <w:rFonts w:ascii="VELUXforOffice" w:hAnsi="VELUXforOffice" w:cs="Arial"/>
          <w:bCs/>
          <w:szCs w:val="22"/>
        </w:rPr>
        <w:t>velux_aw22_nom_engelweiss_5287</w:t>
      </w:r>
      <w:r w:rsidRPr="003E056B">
        <w:rPr>
          <w:rFonts w:ascii="VELUXforOffice" w:hAnsi="VELUXforOffice" w:cs="Arial"/>
          <w:bCs/>
          <w:szCs w:val="22"/>
        </w:rPr>
        <w:t>]</w:t>
      </w:r>
    </w:p>
    <w:p w14:paraId="12818E46" w14:textId="0D2E5BC9" w:rsidR="004A0A3A" w:rsidRPr="003E056B" w:rsidRDefault="004A0A3A" w:rsidP="004A0A3A">
      <w:pPr>
        <w:spacing w:after="120" w:line="240" w:lineRule="auto"/>
        <w:jc w:val="right"/>
        <w:rPr>
          <w:rFonts w:ascii="VELUXforOffice" w:hAnsi="VELUXforOffice" w:cs="Arial"/>
          <w:bCs/>
          <w:szCs w:val="22"/>
        </w:rPr>
      </w:pPr>
      <w:r w:rsidRPr="003E056B">
        <w:rPr>
          <w:rFonts w:ascii="VELUXforOffice" w:hAnsi="VELUXforOffice" w:cs="Arial"/>
          <w:i/>
        </w:rPr>
        <w:t xml:space="preserve">Foto: </w:t>
      </w:r>
      <w:r w:rsidR="00E3311F" w:rsidRPr="003E056B">
        <w:rPr>
          <w:rFonts w:ascii="VELUXforOffice" w:hAnsi="VELUXforOffice" w:cs="Arial"/>
          <w:i/>
        </w:rPr>
        <w:t>Mark Niedermann</w:t>
      </w:r>
    </w:p>
    <w:p w14:paraId="0F3BE1A8" w14:textId="77777777" w:rsidR="004A0A3A" w:rsidRPr="003E056B" w:rsidRDefault="004A0A3A" w:rsidP="004A0A3A">
      <w:pPr>
        <w:spacing w:after="120" w:line="240" w:lineRule="auto"/>
        <w:rPr>
          <w:rFonts w:ascii="VELUXforOffice" w:hAnsi="VELUXforOffice" w:cs="Arial"/>
          <w:i/>
        </w:rPr>
      </w:pPr>
      <w:r w:rsidRPr="003E056B">
        <w:rPr>
          <w:rFonts w:ascii="VELUXforOffice" w:hAnsi="VELUXforOffice" w:cs="Arial"/>
          <w:i/>
        </w:rPr>
        <w:t>JURYSTATEMENT</w:t>
      </w:r>
    </w:p>
    <w:p w14:paraId="24E6AC00" w14:textId="78240234" w:rsidR="004A0A3A" w:rsidRPr="003E056B" w:rsidRDefault="0034735A" w:rsidP="00FE13FF">
      <w:pPr>
        <w:spacing w:after="120" w:line="240" w:lineRule="auto"/>
        <w:rPr>
          <w:rFonts w:ascii="VELUXforOffice" w:hAnsi="VELUXforOffice" w:cs="Arial"/>
          <w:i/>
        </w:rPr>
      </w:pPr>
      <w:r w:rsidRPr="003E056B">
        <w:rPr>
          <w:rFonts w:ascii="VELUXforOffice" w:hAnsi="VELUXforOffice" w:cs="Arial"/>
          <w:i/>
        </w:rPr>
        <w:t>«</w:t>
      </w:r>
      <w:r w:rsidR="00FE13FF" w:rsidRPr="003E056B">
        <w:rPr>
          <w:rFonts w:ascii="VELUXforOffice" w:hAnsi="VELUXforOffice" w:cs="Arial"/>
          <w:i/>
        </w:rPr>
        <w:t>Eine kleine Bauaufgabe, umgesetzt mit viel Liebe zum Detail und durchdacht bis zur Möblierung: Das Massivholzhaus führt nicht nur gestalterisch, sondern auch typologisch regionale Bautraditionen in die Gegenwart fort. Die spätere Teilbarkeit in zwei Wohneinheiten bedingt ein unkonventionelles Erschlie</w:t>
      </w:r>
      <w:r w:rsidR="00016C93" w:rsidRPr="003E056B">
        <w:rPr>
          <w:rFonts w:ascii="VELUXforOffice" w:hAnsi="VELUXforOffice" w:cs="Arial"/>
          <w:i/>
        </w:rPr>
        <w:t>ss</w:t>
      </w:r>
      <w:r w:rsidR="00FE13FF" w:rsidRPr="003E056B">
        <w:rPr>
          <w:rFonts w:ascii="VELUXforOffice" w:hAnsi="VELUXforOffice" w:cs="Arial"/>
          <w:i/>
        </w:rPr>
        <w:t>ungskonzept, das seinerseits die Basis für gro</w:t>
      </w:r>
      <w:r w:rsidR="00016C93" w:rsidRPr="003E056B">
        <w:rPr>
          <w:rFonts w:ascii="VELUXforOffice" w:hAnsi="VELUXforOffice" w:cs="Arial"/>
          <w:i/>
        </w:rPr>
        <w:t>ss</w:t>
      </w:r>
      <w:r w:rsidR="00FE13FF" w:rsidRPr="003E056B">
        <w:rPr>
          <w:rFonts w:ascii="VELUXforOffice" w:hAnsi="VELUXforOffice" w:cs="Arial"/>
          <w:i/>
        </w:rPr>
        <w:t>zügig geschnittene und gut belichtete Räume bildet. Vor allem die innenliegenden Treppenräume und das Bad werden durch wenige, aber klug positionierte Dachfenster entscheidend aufgewertet. In Kombination mit Glastrennwänden und dem Seitenlicht, das durch die ornamentale Holzverschalung einfällt, geben sie den Räumen eine Offenheit, die von au</w:t>
      </w:r>
      <w:r w:rsidR="00016C93" w:rsidRPr="003E056B">
        <w:rPr>
          <w:rFonts w:ascii="VELUXforOffice" w:hAnsi="VELUXforOffice" w:cs="Arial"/>
          <w:i/>
        </w:rPr>
        <w:t>ss</w:t>
      </w:r>
      <w:r w:rsidR="00FE13FF" w:rsidRPr="003E056B">
        <w:rPr>
          <w:rFonts w:ascii="VELUXforOffice" w:hAnsi="VELUXforOffice" w:cs="Arial"/>
          <w:i/>
        </w:rPr>
        <w:t>en kaum zu erwarten gewesen wäre.</w:t>
      </w:r>
      <w:r w:rsidRPr="003E056B">
        <w:rPr>
          <w:rFonts w:ascii="VELUXforOffice" w:hAnsi="VELUXforOffice" w:cs="Arial"/>
          <w:i/>
        </w:rPr>
        <w:t>»</w:t>
      </w:r>
    </w:p>
    <w:p w14:paraId="0481CFAD" w14:textId="03671C5D" w:rsidR="00FE13FF" w:rsidRPr="003E056B" w:rsidRDefault="00FE13FF">
      <w:pPr>
        <w:spacing w:line="240" w:lineRule="auto"/>
        <w:rPr>
          <w:rFonts w:ascii="VELUXforOffice" w:hAnsi="VELUXforOffice" w:cs="Arial"/>
          <w:i/>
        </w:rPr>
      </w:pPr>
      <w:r w:rsidRPr="003E056B">
        <w:rPr>
          <w:rFonts w:ascii="VELUXforOffice" w:hAnsi="VELUXforOffice" w:cs="Arial"/>
          <w:i/>
        </w:rPr>
        <w:br w:type="page"/>
      </w:r>
    </w:p>
    <w:p w14:paraId="45DCFEB9" w14:textId="77777777" w:rsidR="00FE13FF" w:rsidRPr="003E056B" w:rsidRDefault="00FE13FF" w:rsidP="00FE13FF">
      <w:pPr>
        <w:spacing w:after="120" w:line="240" w:lineRule="auto"/>
        <w:rPr>
          <w:rFonts w:ascii="VELUXforOffice" w:hAnsi="VELUXforOffice" w:cs="Arial"/>
          <w:b/>
          <w:szCs w:val="22"/>
        </w:rPr>
      </w:pPr>
      <w:r w:rsidRPr="003E056B">
        <w:rPr>
          <w:rFonts w:ascii="VELUXforOffice" w:hAnsi="VELUXforOffice" w:cs="Arial"/>
          <w:b/>
          <w:szCs w:val="22"/>
        </w:rPr>
        <w:lastRenderedPageBreak/>
        <w:t>Nominiert</w:t>
      </w:r>
    </w:p>
    <w:p w14:paraId="3872BC1F" w14:textId="059EEEAD" w:rsidR="008A4235" w:rsidRPr="003E056B" w:rsidRDefault="00E26CA9" w:rsidP="008A4235">
      <w:pPr>
        <w:spacing w:after="120" w:line="240" w:lineRule="auto"/>
        <w:rPr>
          <w:rFonts w:ascii="VELUXforOffice" w:hAnsi="VELUXforOffice" w:cs="Arial"/>
          <w:b/>
          <w:szCs w:val="22"/>
        </w:rPr>
      </w:pPr>
      <w:r w:rsidRPr="003E056B">
        <w:rPr>
          <w:rFonts w:ascii="VELUXforOffice" w:hAnsi="VELUXforOffice" w:cs="Arial"/>
          <w:b/>
          <w:szCs w:val="22"/>
        </w:rPr>
        <w:t>«</w:t>
      </w:r>
      <w:r w:rsidR="008A4235" w:rsidRPr="003E056B">
        <w:rPr>
          <w:rFonts w:ascii="VELUXforOffice" w:hAnsi="VELUXforOffice" w:cs="Arial"/>
          <w:b/>
          <w:szCs w:val="22"/>
        </w:rPr>
        <w:t>Logistikzentrum mit Verwaltung Promega</w:t>
      </w:r>
      <w:r w:rsidRPr="003E056B">
        <w:rPr>
          <w:rFonts w:ascii="VELUXforOffice" w:hAnsi="VELUXforOffice" w:cs="Arial"/>
          <w:b/>
          <w:szCs w:val="22"/>
        </w:rPr>
        <w:t>»</w:t>
      </w:r>
    </w:p>
    <w:p w14:paraId="3BF3306B" w14:textId="24A7C8DB" w:rsidR="00FE13FF" w:rsidRPr="003E056B" w:rsidRDefault="008A4235" w:rsidP="008A4235">
      <w:pPr>
        <w:spacing w:after="120" w:line="240" w:lineRule="auto"/>
        <w:rPr>
          <w:rFonts w:ascii="VELUXforOffice" w:hAnsi="VELUXforOffice" w:cs="Arial"/>
          <w:bCs/>
          <w:szCs w:val="22"/>
        </w:rPr>
      </w:pPr>
      <w:r w:rsidRPr="003E056B">
        <w:rPr>
          <w:rFonts w:ascii="VELUXforOffice" w:hAnsi="VELUXforOffice" w:cs="Arial"/>
          <w:b/>
          <w:szCs w:val="22"/>
        </w:rPr>
        <w:t>haascookzemmrich STUDIO2050, Stuttgart</w:t>
      </w:r>
    </w:p>
    <w:p w14:paraId="2F8A3CE2" w14:textId="0E8A98D9" w:rsidR="008A4235" w:rsidRPr="003E056B" w:rsidRDefault="008A4235" w:rsidP="00FE13FF">
      <w:pPr>
        <w:spacing w:after="120" w:line="240" w:lineRule="auto"/>
        <w:rPr>
          <w:rFonts w:ascii="VELUXforOffice" w:hAnsi="VELUXforOffice" w:cs="Arial"/>
          <w:bCs/>
          <w:szCs w:val="22"/>
        </w:rPr>
      </w:pPr>
      <w:r w:rsidRPr="003E056B">
        <w:rPr>
          <w:rFonts w:ascii="VELUXforOffice" w:hAnsi="VELUXforOffice" w:cs="Arial"/>
          <w:bCs/>
          <w:noProof/>
          <w:szCs w:val="22"/>
          <w:lang w:val="de-CH" w:eastAsia="de-CH"/>
        </w:rPr>
        <w:drawing>
          <wp:inline distT="0" distB="0" distL="0" distR="0" wp14:anchorId="761681D7" wp14:editId="1CF0D1DE">
            <wp:extent cx="3960000" cy="2970964"/>
            <wp:effectExtent l="0" t="0" r="2540" b="1270"/>
            <wp:docPr id="31" name="Grafik 31" descr="Ein Bild, das Gebäude, Decke, Metall,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Gebäude, Decke, Metall, Platz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3960000" cy="2970964"/>
                    </a:xfrm>
                    <a:prstGeom prst="rect">
                      <a:avLst/>
                    </a:prstGeom>
                  </pic:spPr>
                </pic:pic>
              </a:graphicData>
            </a:graphic>
          </wp:inline>
        </w:drawing>
      </w:r>
    </w:p>
    <w:p w14:paraId="7B954080" w14:textId="74961DAC" w:rsidR="00FE13FF" w:rsidRPr="003E056B" w:rsidRDefault="00FE13FF" w:rsidP="00FE13FF">
      <w:pPr>
        <w:spacing w:after="120" w:line="240" w:lineRule="auto"/>
        <w:rPr>
          <w:rFonts w:ascii="VELUXforOffice" w:hAnsi="VELUXforOffice" w:cs="Arial"/>
          <w:bCs/>
          <w:szCs w:val="22"/>
          <w:lang w:val="de-CH"/>
        </w:rPr>
      </w:pPr>
      <w:r w:rsidRPr="003E056B">
        <w:rPr>
          <w:rFonts w:ascii="VELUXforOffice" w:hAnsi="VELUXforOffice" w:cs="Arial"/>
          <w:bCs/>
          <w:szCs w:val="22"/>
          <w:lang w:val="de-CH"/>
        </w:rPr>
        <w:t>[Fotos: velux_aw22_nom_</w:t>
      </w:r>
      <w:r w:rsidR="00E544D1" w:rsidRPr="003E056B">
        <w:rPr>
          <w:rFonts w:ascii="VELUXforOffice" w:hAnsi="VELUXforOffice" w:cs="Arial"/>
          <w:bCs/>
          <w:szCs w:val="22"/>
          <w:lang w:val="de-CH"/>
        </w:rPr>
        <w:t>logistikzentrum_</w:t>
      </w:r>
      <w:r w:rsidR="008A4235" w:rsidRPr="003E056B">
        <w:rPr>
          <w:rFonts w:ascii="VELUXforOffice" w:hAnsi="VELUXforOffice" w:cs="Arial"/>
          <w:bCs/>
          <w:szCs w:val="22"/>
          <w:lang w:val="de-CH"/>
        </w:rPr>
        <w:t>0039</w:t>
      </w:r>
      <w:r w:rsidRPr="003E056B">
        <w:rPr>
          <w:rFonts w:ascii="VELUXforOffice" w:hAnsi="VELUXforOffice" w:cs="Arial"/>
          <w:bCs/>
          <w:szCs w:val="22"/>
          <w:lang w:val="de-CH"/>
        </w:rPr>
        <w:t>]</w:t>
      </w:r>
    </w:p>
    <w:p w14:paraId="27D86CAE" w14:textId="77777777" w:rsidR="00FE13FF" w:rsidRPr="003E056B" w:rsidRDefault="00FE13FF" w:rsidP="00FE13FF">
      <w:pPr>
        <w:spacing w:after="120" w:line="240" w:lineRule="auto"/>
        <w:jc w:val="right"/>
        <w:rPr>
          <w:rFonts w:ascii="VELUXforOffice" w:hAnsi="VELUXforOffice" w:cs="Arial"/>
          <w:bCs/>
          <w:szCs w:val="22"/>
        </w:rPr>
      </w:pPr>
      <w:r w:rsidRPr="003E056B">
        <w:rPr>
          <w:rFonts w:ascii="VELUXforOffice" w:hAnsi="VELUXforOffice" w:cs="Arial"/>
          <w:i/>
        </w:rPr>
        <w:t>Foto: Mark Niedermann</w:t>
      </w:r>
    </w:p>
    <w:p w14:paraId="34CE248E" w14:textId="77777777" w:rsidR="00FE13FF" w:rsidRPr="003E056B" w:rsidRDefault="00FE13FF" w:rsidP="00FE13FF">
      <w:pPr>
        <w:spacing w:after="120" w:line="240" w:lineRule="auto"/>
        <w:rPr>
          <w:rFonts w:ascii="VELUXforOffice" w:hAnsi="VELUXforOffice" w:cs="Arial"/>
          <w:i/>
        </w:rPr>
      </w:pPr>
      <w:r w:rsidRPr="003E056B">
        <w:rPr>
          <w:rFonts w:ascii="VELUXforOffice" w:hAnsi="VELUXforOffice" w:cs="Arial"/>
          <w:i/>
        </w:rPr>
        <w:t>JURYSTATEMENT</w:t>
      </w:r>
    </w:p>
    <w:p w14:paraId="635D3127" w14:textId="6AC24D16" w:rsidR="00FE13FF" w:rsidRPr="003E056B" w:rsidRDefault="0034735A" w:rsidP="00084E39">
      <w:pPr>
        <w:spacing w:after="120" w:line="240" w:lineRule="auto"/>
        <w:rPr>
          <w:rFonts w:ascii="VELUXforOffice" w:hAnsi="VELUXforOffice" w:cs="Arial"/>
          <w:i/>
        </w:rPr>
      </w:pPr>
      <w:r w:rsidRPr="003E056B">
        <w:rPr>
          <w:rFonts w:ascii="VELUXforOffice" w:hAnsi="VELUXforOffice" w:cs="Arial"/>
          <w:i/>
        </w:rPr>
        <w:t>«</w:t>
      </w:r>
      <w:r w:rsidR="00084E39" w:rsidRPr="003E056B">
        <w:rPr>
          <w:rFonts w:ascii="VELUXforOffice" w:hAnsi="VELUXforOffice" w:cs="Arial"/>
          <w:i/>
        </w:rPr>
        <w:t xml:space="preserve">Die ganze Firma unter einem Dach – dieses Konzept finden wir in dem Verwaltungs- und Logistikneubau auf überzeugende Weise umgesetzt. Unter dem prägnanten Holztragwerk des Dachs haben die </w:t>
      </w:r>
      <w:proofErr w:type="gramStart"/>
      <w:r w:rsidR="00084E39" w:rsidRPr="003E056B">
        <w:rPr>
          <w:rFonts w:ascii="VELUXforOffice" w:hAnsi="VELUXforOffice" w:cs="Arial"/>
          <w:i/>
        </w:rPr>
        <w:t>Architekt:innen</w:t>
      </w:r>
      <w:proofErr w:type="gramEnd"/>
      <w:r w:rsidR="00084E39" w:rsidRPr="003E056B">
        <w:rPr>
          <w:rFonts w:ascii="VELUXforOffice" w:hAnsi="VELUXforOffice" w:cs="Arial"/>
          <w:i/>
        </w:rPr>
        <w:t xml:space="preserve"> eine abwechslungsreiche Büro- und Kommunikationslandschaft geschaffen, die modulare Oberlichter in helles Licht taucht. Trotz der enormen Gebäudetiefe entsteht so eine Atmosphäre fast wie im Freien. Unterstützt wird dieser Eindruck durch ein überaus zeitgemä</w:t>
      </w:r>
      <w:r w:rsidR="00016C93" w:rsidRPr="003E056B">
        <w:rPr>
          <w:rFonts w:ascii="VELUXforOffice" w:hAnsi="VELUXforOffice" w:cs="Arial"/>
          <w:i/>
        </w:rPr>
        <w:t>ss</w:t>
      </w:r>
      <w:r w:rsidR="00084E39" w:rsidRPr="003E056B">
        <w:rPr>
          <w:rFonts w:ascii="VELUXforOffice" w:hAnsi="VELUXforOffice" w:cs="Arial"/>
          <w:i/>
        </w:rPr>
        <w:t>es Klimakonzept, das auf natürlichen Auftrieb und Querlüftung setzt, um den technischen Aufwand und den Energiebedarf im Gebäude zu minimieren.</w:t>
      </w:r>
      <w:r w:rsidRPr="003E056B">
        <w:rPr>
          <w:rFonts w:ascii="VELUXforOffice" w:hAnsi="VELUXforOffice" w:cs="Arial"/>
          <w:i/>
        </w:rPr>
        <w:t>»</w:t>
      </w:r>
    </w:p>
    <w:p w14:paraId="25B7DA47" w14:textId="77777777" w:rsidR="004A0A3A" w:rsidRPr="003E056B" w:rsidRDefault="004A0A3A" w:rsidP="004A0A3A">
      <w:pPr>
        <w:spacing w:after="120" w:line="240" w:lineRule="auto"/>
        <w:rPr>
          <w:rFonts w:ascii="VELUXforOffice" w:hAnsi="VELUXforOffice" w:cs="Arial"/>
          <w:i/>
        </w:rPr>
      </w:pPr>
    </w:p>
    <w:p w14:paraId="6BAC3BA9" w14:textId="77777777" w:rsidR="00FC2BC3" w:rsidRPr="003E056B" w:rsidRDefault="00FC2BC3" w:rsidP="00FC2BC3">
      <w:pPr>
        <w:spacing w:line="240" w:lineRule="auto"/>
        <w:rPr>
          <w:rFonts w:ascii="VELUXforOffice" w:hAnsi="VELUXforOffice" w:cs="Arial"/>
          <w:i/>
        </w:rPr>
      </w:pPr>
      <w:r w:rsidRPr="003E056B">
        <w:rPr>
          <w:rFonts w:ascii="VELUXforOffice" w:hAnsi="VELUXforOffice" w:cs="Arial"/>
          <w:i/>
          <w:noProof/>
          <w:lang w:val="de-CH" w:eastAsia="de-CH"/>
        </w:rPr>
        <w:lastRenderedPageBreak/>
        <w:drawing>
          <wp:inline distT="0" distB="0" distL="0" distR="0" wp14:anchorId="03DCE55C" wp14:editId="4C57A222">
            <wp:extent cx="3600000" cy="2599270"/>
            <wp:effectExtent l="0" t="0" r="635" b="0"/>
            <wp:docPr id="27" name="Grafik 27" descr="Ein Bild, das Text,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Person, draußen, Personen enthält.&#10;&#10;Automatisch generierte Beschreibung"/>
                    <pic:cNvPicPr/>
                  </pic:nvPicPr>
                  <pic:blipFill>
                    <a:blip r:embed="rId28" cstate="print">
                      <a:extLst>
                        <a:ext uri="{28A0092B-C50C-407E-A947-70E740481C1C}">
                          <a14:useLocalDpi xmlns:a14="http://schemas.microsoft.com/office/drawing/2010/main"/>
                        </a:ext>
                      </a:extLst>
                    </a:blip>
                    <a:stretch>
                      <a:fillRect/>
                    </a:stretch>
                  </pic:blipFill>
                  <pic:spPr>
                    <a:xfrm>
                      <a:off x="0" y="0"/>
                      <a:ext cx="3600000" cy="2599270"/>
                    </a:xfrm>
                    <a:prstGeom prst="rect">
                      <a:avLst/>
                    </a:prstGeom>
                  </pic:spPr>
                </pic:pic>
              </a:graphicData>
            </a:graphic>
          </wp:inline>
        </w:drawing>
      </w:r>
    </w:p>
    <w:p w14:paraId="4979AEF7" w14:textId="77777777" w:rsidR="00FC2BC3" w:rsidRPr="003E056B" w:rsidRDefault="00FC2BC3" w:rsidP="00FC2BC3">
      <w:pPr>
        <w:tabs>
          <w:tab w:val="left" w:pos="3119"/>
        </w:tabs>
        <w:rPr>
          <w:rFonts w:ascii="VELUXforOffice" w:hAnsi="VELUXforOffice"/>
          <w:noProof/>
        </w:rPr>
      </w:pPr>
      <w:r w:rsidRPr="003E056B">
        <w:rPr>
          <w:rFonts w:ascii="VELUXforOffice" w:hAnsi="VELUXforOffice" w:cs="Arial"/>
          <w:i/>
        </w:rPr>
        <w:t>[Foto_velux_aw22_3932_xs]</w:t>
      </w:r>
    </w:p>
    <w:p w14:paraId="5C3A1B36" w14:textId="77777777" w:rsidR="00FC2BC3" w:rsidRPr="003E056B" w:rsidRDefault="00FC2BC3" w:rsidP="00FC2BC3">
      <w:pPr>
        <w:tabs>
          <w:tab w:val="left" w:pos="3119"/>
        </w:tabs>
        <w:rPr>
          <w:rFonts w:ascii="VELUXforOffice" w:hAnsi="VELUXforOffice"/>
          <w:noProof/>
        </w:rPr>
      </w:pPr>
      <w:r w:rsidRPr="003E056B">
        <w:rPr>
          <w:rFonts w:ascii="VELUXforOffice" w:hAnsi="VELUXforOffice"/>
          <w:i/>
          <w:iCs/>
          <w:noProof/>
        </w:rPr>
        <w:t>Die Jurymitglieder des Velux Architekten-Wettbewerb 2022 (von links nach rechts): Juri Troy, Christina Brunner, Jakob Schoof, Catherine Gay Menzel, Björn Martenson.</w:t>
      </w:r>
    </w:p>
    <w:p w14:paraId="3C32CC85" w14:textId="62573360" w:rsidR="00FC2BC3" w:rsidRPr="003E056B" w:rsidRDefault="00FC2BC3" w:rsidP="00FC2BC3">
      <w:pPr>
        <w:tabs>
          <w:tab w:val="left" w:pos="3119"/>
        </w:tabs>
        <w:jc w:val="right"/>
        <w:rPr>
          <w:rFonts w:ascii="VELUXforOffice" w:hAnsi="VELUXforOffice"/>
          <w:i/>
          <w:iCs/>
          <w:noProof/>
        </w:rPr>
      </w:pPr>
      <w:r w:rsidRPr="003E056B">
        <w:rPr>
          <w:rFonts w:ascii="VELUXforOffice" w:hAnsi="VELUXforOffice"/>
          <w:i/>
          <w:iCs/>
          <w:noProof/>
        </w:rPr>
        <w:t xml:space="preserve">Foto: </w:t>
      </w:r>
      <w:r w:rsidR="00084E39" w:rsidRPr="003E056B">
        <w:rPr>
          <w:rFonts w:ascii="VELUXforOffice" w:hAnsi="VELUXforOffice"/>
          <w:i/>
          <w:iCs/>
          <w:noProof/>
        </w:rPr>
        <w:t>Elke Weiss</w:t>
      </w:r>
    </w:p>
    <w:p w14:paraId="7F837D77" w14:textId="77777777" w:rsidR="001411D4" w:rsidRPr="003E056B" w:rsidRDefault="001411D4" w:rsidP="00D0472B">
      <w:pPr>
        <w:spacing w:line="240" w:lineRule="auto"/>
        <w:rPr>
          <w:rFonts w:ascii="VELUXforOffice" w:hAnsi="VELUXforOffice"/>
        </w:rPr>
      </w:pPr>
    </w:p>
    <w:sectPr w:rsidR="001411D4" w:rsidRPr="003E056B" w:rsidSect="00682CAB">
      <w:headerReference w:type="even" r:id="rId29"/>
      <w:headerReference w:type="default" r:id="rId30"/>
      <w:footerReference w:type="even" r:id="rId31"/>
      <w:footerReference w:type="default" r:id="rId32"/>
      <w:headerReference w:type="first" r:id="rId33"/>
      <w:footerReference w:type="first" r:id="rId34"/>
      <w:pgSz w:w="11906" w:h="16838" w:code="9"/>
      <w:pgMar w:top="2268" w:right="2268" w:bottom="2157" w:left="1418" w:header="90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D79DD" w14:textId="77777777" w:rsidR="003F3567" w:rsidRDefault="003F3567">
      <w:r>
        <w:separator/>
      </w:r>
    </w:p>
  </w:endnote>
  <w:endnote w:type="continuationSeparator" w:id="0">
    <w:p w14:paraId="4863C8CE" w14:textId="77777777" w:rsidR="003F3567" w:rsidRDefault="003F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LUXforOffice">
    <w:panose1 w:val="02000506030000020004"/>
    <w:charset w:val="00"/>
    <w:family w:val="auto"/>
    <w:pitch w:val="variable"/>
    <w:sig w:usb0="A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3405" w14:textId="77777777" w:rsidR="003705F3" w:rsidRDefault="003705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3C28" w14:textId="1522A5FC" w:rsidR="00A45720" w:rsidRPr="00F51B1E" w:rsidRDefault="00794F39">
    <w:pPr>
      <w:pStyle w:val="Fuzeile"/>
      <w:rPr>
        <w:sz w:val="16"/>
        <w:szCs w:val="16"/>
      </w:rPr>
    </w:pPr>
    <w:r>
      <w:rPr>
        <w:sz w:val="16"/>
        <w:szCs w:val="16"/>
      </w:rPr>
      <w:t xml:space="preserve">Velux </w:t>
    </w:r>
    <w:r w:rsidR="003705F3">
      <w:rPr>
        <w:sz w:val="16"/>
        <w:szCs w:val="16"/>
      </w:rPr>
      <w:t>Medienmitteilung</w:t>
    </w:r>
    <w:r>
      <w:rPr>
        <w:sz w:val="16"/>
        <w:szCs w:val="16"/>
      </w:rPr>
      <w:t xml:space="preserve"> </w:t>
    </w:r>
    <w:r w:rsidR="00FC2BC3">
      <w:rPr>
        <w:sz w:val="16"/>
        <w:szCs w:val="16"/>
      </w:rPr>
      <w:t xml:space="preserve">Sieger </w:t>
    </w:r>
    <w:r>
      <w:rPr>
        <w:sz w:val="16"/>
        <w:szCs w:val="16"/>
      </w:rPr>
      <w:t xml:space="preserve">Architekten-Wettbewerb </w:t>
    </w:r>
    <w:r w:rsidR="00BA6EC8">
      <w:rPr>
        <w:sz w:val="16"/>
        <w:szCs w:val="16"/>
      </w:rPr>
      <w:t>2022</w:t>
    </w:r>
    <w:r w:rsidR="00234BCB">
      <w:rPr>
        <w:sz w:val="16"/>
        <w:szCs w:val="16"/>
      </w:rPr>
      <w:t xml:space="preserve"> </w:t>
    </w:r>
    <w:r w:rsidRPr="00F51B1E">
      <w:rPr>
        <w:sz w:val="16"/>
        <w:szCs w:val="16"/>
      </w:rPr>
      <w:t xml:space="preserve">/ </w:t>
    </w:r>
    <w:r w:rsidR="00FC2BC3">
      <w:rPr>
        <w:sz w:val="16"/>
        <w:szCs w:val="16"/>
      </w:rPr>
      <w:t>Juni 2022</w:t>
    </w:r>
    <w:r w:rsidRPr="00F51B1E">
      <w:rPr>
        <w:sz w:val="16"/>
        <w:szCs w:val="16"/>
      </w:rPr>
      <w:t xml:space="preserve"> </w:t>
    </w:r>
    <w:r w:rsidR="00A45720" w:rsidRPr="00F51B1E">
      <w:rPr>
        <w:sz w:val="16"/>
        <w:szCs w:val="16"/>
      </w:rPr>
      <w:t xml:space="preserve">/ Seite </w:t>
    </w:r>
    <w:r w:rsidR="00A45720" w:rsidRPr="00F51B1E">
      <w:rPr>
        <w:rStyle w:val="Seitenzahl"/>
        <w:sz w:val="16"/>
        <w:szCs w:val="16"/>
      </w:rPr>
      <w:fldChar w:fldCharType="begin"/>
    </w:r>
    <w:r w:rsidR="00A45720" w:rsidRPr="00F51B1E">
      <w:rPr>
        <w:rStyle w:val="Seitenzahl"/>
        <w:sz w:val="16"/>
        <w:szCs w:val="16"/>
      </w:rPr>
      <w:instrText xml:space="preserve"> PAGE </w:instrText>
    </w:r>
    <w:r w:rsidR="00A45720" w:rsidRPr="00F51B1E">
      <w:rPr>
        <w:rStyle w:val="Seitenzahl"/>
        <w:sz w:val="16"/>
        <w:szCs w:val="16"/>
      </w:rPr>
      <w:fldChar w:fldCharType="separate"/>
    </w:r>
    <w:r w:rsidR="003E056B">
      <w:rPr>
        <w:rStyle w:val="Seitenzahl"/>
        <w:noProof/>
        <w:sz w:val="16"/>
        <w:szCs w:val="16"/>
      </w:rPr>
      <w:t>11</w:t>
    </w:r>
    <w:r w:rsidR="00A45720" w:rsidRPr="00F51B1E">
      <w:rPr>
        <w:rStyle w:val="Seitenzahl"/>
        <w:sz w:val="16"/>
        <w:szCs w:val="16"/>
      </w:rPr>
      <w:fldChar w:fldCharType="end"/>
    </w:r>
    <w:r w:rsidR="00A45720" w:rsidRPr="00F51B1E">
      <w:rPr>
        <w:rStyle w:val="Seitenzahl"/>
        <w:sz w:val="16"/>
        <w:szCs w:val="16"/>
      </w:rPr>
      <w:t xml:space="preserve"> von </w:t>
    </w:r>
    <w:r w:rsidR="00A45720" w:rsidRPr="00F51B1E">
      <w:rPr>
        <w:rStyle w:val="Seitenzahl"/>
        <w:sz w:val="16"/>
        <w:szCs w:val="16"/>
      </w:rPr>
      <w:fldChar w:fldCharType="begin"/>
    </w:r>
    <w:r w:rsidR="00A45720" w:rsidRPr="00F51B1E">
      <w:rPr>
        <w:rStyle w:val="Seitenzahl"/>
        <w:sz w:val="16"/>
        <w:szCs w:val="16"/>
      </w:rPr>
      <w:instrText xml:space="preserve"> NUMPAGES </w:instrText>
    </w:r>
    <w:r w:rsidR="00A45720" w:rsidRPr="00F51B1E">
      <w:rPr>
        <w:rStyle w:val="Seitenzahl"/>
        <w:sz w:val="16"/>
        <w:szCs w:val="16"/>
      </w:rPr>
      <w:fldChar w:fldCharType="separate"/>
    </w:r>
    <w:r w:rsidR="003E056B">
      <w:rPr>
        <w:rStyle w:val="Seitenzahl"/>
        <w:noProof/>
        <w:sz w:val="16"/>
        <w:szCs w:val="16"/>
      </w:rPr>
      <w:t>11</w:t>
    </w:r>
    <w:r w:rsidR="00A45720" w:rsidRPr="00F51B1E">
      <w:rPr>
        <w:rStyle w:val="Seitenzah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D06C" w14:textId="77777777" w:rsidR="003705F3" w:rsidRDefault="003705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771E" w14:textId="77777777" w:rsidR="003F3567" w:rsidRDefault="003F3567">
      <w:r>
        <w:separator/>
      </w:r>
    </w:p>
  </w:footnote>
  <w:footnote w:type="continuationSeparator" w:id="0">
    <w:p w14:paraId="194F5981" w14:textId="77777777" w:rsidR="003F3567" w:rsidRDefault="003F3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B414" w14:textId="77777777" w:rsidR="003705F3" w:rsidRDefault="003705F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3A36" w14:textId="77777777" w:rsidR="003705F3" w:rsidRDefault="003705F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F934" w14:textId="77777777" w:rsidR="00A45720" w:rsidRDefault="00DE0EA4">
    <w:pPr>
      <w:pStyle w:val="Kopfzeile"/>
    </w:pPr>
    <w:r>
      <w:rPr>
        <w:noProof/>
        <w:sz w:val="20"/>
        <w:lang w:val="de-CH" w:eastAsia="de-CH"/>
      </w:rPr>
      <w:drawing>
        <wp:anchor distT="0" distB="0" distL="114300" distR="114300" simplePos="0" relativeHeight="251657728" behindDoc="0" locked="0" layoutInCell="1" allowOverlap="1" wp14:anchorId="1DC8AA08" wp14:editId="362FBDE3">
          <wp:simplePos x="0" y="0"/>
          <wp:positionH relativeFrom="column">
            <wp:posOffset>4389120</wp:posOffset>
          </wp:positionH>
          <wp:positionV relativeFrom="paragraph">
            <wp:posOffset>-69850</wp:posOffset>
          </wp:positionV>
          <wp:extent cx="1440180" cy="480060"/>
          <wp:effectExtent l="0" t="0" r="7620" b="0"/>
          <wp:wrapNone/>
          <wp:docPr id="2" name="Bild 2" descr="VELUX-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UX-Logo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80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692E"/>
    <w:multiLevelType w:val="hybridMultilevel"/>
    <w:tmpl w:val="B0B249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205C0"/>
    <w:multiLevelType w:val="hybridMultilevel"/>
    <w:tmpl w:val="7F52F122"/>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8145302"/>
    <w:multiLevelType w:val="hybridMultilevel"/>
    <w:tmpl w:val="576E75AA"/>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9F945A9"/>
    <w:multiLevelType w:val="hybridMultilevel"/>
    <w:tmpl w:val="B1C67D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7CD5323"/>
    <w:multiLevelType w:val="hybridMultilevel"/>
    <w:tmpl w:val="38CEA764"/>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856192897">
    <w:abstractNumId w:val="0"/>
  </w:num>
  <w:num w:numId="2" w16cid:durableId="187449384">
    <w:abstractNumId w:val="4"/>
  </w:num>
  <w:num w:numId="3" w16cid:durableId="54547907">
    <w:abstractNumId w:val="1"/>
  </w:num>
  <w:num w:numId="4" w16cid:durableId="536047973">
    <w:abstractNumId w:val="2"/>
  </w:num>
  <w:num w:numId="5" w16cid:durableId="1301617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C4"/>
    <w:rsid w:val="000008D4"/>
    <w:rsid w:val="000126D1"/>
    <w:rsid w:val="00016C93"/>
    <w:rsid w:val="00017076"/>
    <w:rsid w:val="00023B60"/>
    <w:rsid w:val="00025A84"/>
    <w:rsid w:val="0002682B"/>
    <w:rsid w:val="00031FA1"/>
    <w:rsid w:val="00033995"/>
    <w:rsid w:val="0003466E"/>
    <w:rsid w:val="00035E3D"/>
    <w:rsid w:val="0004104A"/>
    <w:rsid w:val="000554FE"/>
    <w:rsid w:val="00061D88"/>
    <w:rsid w:val="00071FCC"/>
    <w:rsid w:val="00075CE6"/>
    <w:rsid w:val="00080AFC"/>
    <w:rsid w:val="00084E39"/>
    <w:rsid w:val="00092EA2"/>
    <w:rsid w:val="0009597B"/>
    <w:rsid w:val="00097D24"/>
    <w:rsid w:val="000A259D"/>
    <w:rsid w:val="000B6DC1"/>
    <w:rsid w:val="000C7CBA"/>
    <w:rsid w:val="000D23AF"/>
    <w:rsid w:val="000F1715"/>
    <w:rsid w:val="000F2A1C"/>
    <w:rsid w:val="0012268A"/>
    <w:rsid w:val="0013276A"/>
    <w:rsid w:val="001411D4"/>
    <w:rsid w:val="00144FF8"/>
    <w:rsid w:val="00145088"/>
    <w:rsid w:val="0014620B"/>
    <w:rsid w:val="00147E66"/>
    <w:rsid w:val="001507C9"/>
    <w:rsid w:val="00150C83"/>
    <w:rsid w:val="00150F73"/>
    <w:rsid w:val="00152DAA"/>
    <w:rsid w:val="00154A02"/>
    <w:rsid w:val="0016124F"/>
    <w:rsid w:val="0016145D"/>
    <w:rsid w:val="0017446E"/>
    <w:rsid w:val="00182DC1"/>
    <w:rsid w:val="001A04D1"/>
    <w:rsid w:val="001A27CB"/>
    <w:rsid w:val="001B4E9B"/>
    <w:rsid w:val="001C0F9B"/>
    <w:rsid w:val="001C571E"/>
    <w:rsid w:val="001C655C"/>
    <w:rsid w:val="001D064A"/>
    <w:rsid w:val="001D66A5"/>
    <w:rsid w:val="001E4581"/>
    <w:rsid w:val="001F090E"/>
    <w:rsid w:val="001F0B22"/>
    <w:rsid w:val="001F22EE"/>
    <w:rsid w:val="00216E03"/>
    <w:rsid w:val="0022365B"/>
    <w:rsid w:val="00230A54"/>
    <w:rsid w:val="00234BCB"/>
    <w:rsid w:val="00235992"/>
    <w:rsid w:val="002422A3"/>
    <w:rsid w:val="00242790"/>
    <w:rsid w:val="00243ACD"/>
    <w:rsid w:val="00244BB5"/>
    <w:rsid w:val="002521F5"/>
    <w:rsid w:val="00252DDE"/>
    <w:rsid w:val="00257B85"/>
    <w:rsid w:val="00265726"/>
    <w:rsid w:val="002672AC"/>
    <w:rsid w:val="00277129"/>
    <w:rsid w:val="0028231B"/>
    <w:rsid w:val="002A4934"/>
    <w:rsid w:val="002C0A45"/>
    <w:rsid w:val="002C16F9"/>
    <w:rsid w:val="002C7BCB"/>
    <w:rsid w:val="002D75C4"/>
    <w:rsid w:val="002E7EDB"/>
    <w:rsid w:val="002F2430"/>
    <w:rsid w:val="003128F4"/>
    <w:rsid w:val="00315C5C"/>
    <w:rsid w:val="00316408"/>
    <w:rsid w:val="003165ED"/>
    <w:rsid w:val="00326E05"/>
    <w:rsid w:val="0032745A"/>
    <w:rsid w:val="003324F4"/>
    <w:rsid w:val="00335081"/>
    <w:rsid w:val="0034232A"/>
    <w:rsid w:val="003450AA"/>
    <w:rsid w:val="00345825"/>
    <w:rsid w:val="0034735A"/>
    <w:rsid w:val="00366243"/>
    <w:rsid w:val="00366B4F"/>
    <w:rsid w:val="003705F3"/>
    <w:rsid w:val="003726A9"/>
    <w:rsid w:val="00372993"/>
    <w:rsid w:val="00395C14"/>
    <w:rsid w:val="00397186"/>
    <w:rsid w:val="003A18B4"/>
    <w:rsid w:val="003A50BF"/>
    <w:rsid w:val="003B6118"/>
    <w:rsid w:val="003B6749"/>
    <w:rsid w:val="003C3EFF"/>
    <w:rsid w:val="003C4C3D"/>
    <w:rsid w:val="003C5895"/>
    <w:rsid w:val="003E056B"/>
    <w:rsid w:val="003E672F"/>
    <w:rsid w:val="003F3567"/>
    <w:rsid w:val="00401277"/>
    <w:rsid w:val="0040362F"/>
    <w:rsid w:val="004113B2"/>
    <w:rsid w:val="00424AE6"/>
    <w:rsid w:val="0042665D"/>
    <w:rsid w:val="00426C9B"/>
    <w:rsid w:val="004302DC"/>
    <w:rsid w:val="0043283C"/>
    <w:rsid w:val="00433D31"/>
    <w:rsid w:val="0044124E"/>
    <w:rsid w:val="0045663D"/>
    <w:rsid w:val="00463DEA"/>
    <w:rsid w:val="00470444"/>
    <w:rsid w:val="00475FEE"/>
    <w:rsid w:val="00480D4F"/>
    <w:rsid w:val="00482E04"/>
    <w:rsid w:val="00490E7A"/>
    <w:rsid w:val="004930F5"/>
    <w:rsid w:val="004A0A3A"/>
    <w:rsid w:val="004A1FDA"/>
    <w:rsid w:val="004B3C17"/>
    <w:rsid w:val="004C07B7"/>
    <w:rsid w:val="004D2E60"/>
    <w:rsid w:val="004D3CFA"/>
    <w:rsid w:val="004E2DD5"/>
    <w:rsid w:val="004E3FFB"/>
    <w:rsid w:val="004F4B03"/>
    <w:rsid w:val="004F670E"/>
    <w:rsid w:val="004F7BF3"/>
    <w:rsid w:val="00510FE6"/>
    <w:rsid w:val="005340A7"/>
    <w:rsid w:val="00537430"/>
    <w:rsid w:val="00541CF2"/>
    <w:rsid w:val="00545697"/>
    <w:rsid w:val="0055176E"/>
    <w:rsid w:val="005529F7"/>
    <w:rsid w:val="00562848"/>
    <w:rsid w:val="00563BB9"/>
    <w:rsid w:val="0057118E"/>
    <w:rsid w:val="00572037"/>
    <w:rsid w:val="005815FC"/>
    <w:rsid w:val="0058173E"/>
    <w:rsid w:val="0058577D"/>
    <w:rsid w:val="00593B50"/>
    <w:rsid w:val="005A0552"/>
    <w:rsid w:val="005D1C12"/>
    <w:rsid w:val="005D59B6"/>
    <w:rsid w:val="005D769C"/>
    <w:rsid w:val="005E0784"/>
    <w:rsid w:val="005E4E7C"/>
    <w:rsid w:val="005E7AF5"/>
    <w:rsid w:val="00600552"/>
    <w:rsid w:val="00607EC2"/>
    <w:rsid w:val="0061343E"/>
    <w:rsid w:val="00613560"/>
    <w:rsid w:val="006241D9"/>
    <w:rsid w:val="006330F0"/>
    <w:rsid w:val="00633E77"/>
    <w:rsid w:val="00634E95"/>
    <w:rsid w:val="006357B6"/>
    <w:rsid w:val="00644194"/>
    <w:rsid w:val="0064661F"/>
    <w:rsid w:val="006500CB"/>
    <w:rsid w:val="006543AA"/>
    <w:rsid w:val="00655207"/>
    <w:rsid w:val="006606CC"/>
    <w:rsid w:val="00661A1B"/>
    <w:rsid w:val="00682CAB"/>
    <w:rsid w:val="006853DF"/>
    <w:rsid w:val="00690D56"/>
    <w:rsid w:val="00691178"/>
    <w:rsid w:val="00692E2A"/>
    <w:rsid w:val="006977AA"/>
    <w:rsid w:val="006A36A5"/>
    <w:rsid w:val="006C2897"/>
    <w:rsid w:val="006C55A0"/>
    <w:rsid w:val="006C785D"/>
    <w:rsid w:val="006D1862"/>
    <w:rsid w:val="006E518B"/>
    <w:rsid w:val="006F243E"/>
    <w:rsid w:val="007043AA"/>
    <w:rsid w:val="00705BE8"/>
    <w:rsid w:val="0070760E"/>
    <w:rsid w:val="00717A5F"/>
    <w:rsid w:val="0072397A"/>
    <w:rsid w:val="00726240"/>
    <w:rsid w:val="00730717"/>
    <w:rsid w:val="0073352D"/>
    <w:rsid w:val="00744341"/>
    <w:rsid w:val="00753C8F"/>
    <w:rsid w:val="00760778"/>
    <w:rsid w:val="00772F45"/>
    <w:rsid w:val="00776332"/>
    <w:rsid w:val="007800B2"/>
    <w:rsid w:val="00783694"/>
    <w:rsid w:val="00786490"/>
    <w:rsid w:val="00786F2D"/>
    <w:rsid w:val="00792DC8"/>
    <w:rsid w:val="00794F39"/>
    <w:rsid w:val="007B2059"/>
    <w:rsid w:val="007B2771"/>
    <w:rsid w:val="007B34D6"/>
    <w:rsid w:val="007B4359"/>
    <w:rsid w:val="007C18FA"/>
    <w:rsid w:val="007C28AC"/>
    <w:rsid w:val="007D2051"/>
    <w:rsid w:val="007E298C"/>
    <w:rsid w:val="007F0CF5"/>
    <w:rsid w:val="008072FF"/>
    <w:rsid w:val="0082426E"/>
    <w:rsid w:val="0082433B"/>
    <w:rsid w:val="0083583D"/>
    <w:rsid w:val="00842EA3"/>
    <w:rsid w:val="008460B1"/>
    <w:rsid w:val="00854E24"/>
    <w:rsid w:val="008625E0"/>
    <w:rsid w:val="00863E2C"/>
    <w:rsid w:val="00873BC0"/>
    <w:rsid w:val="008740C2"/>
    <w:rsid w:val="00882C10"/>
    <w:rsid w:val="00886C69"/>
    <w:rsid w:val="0089342A"/>
    <w:rsid w:val="00896EEC"/>
    <w:rsid w:val="008A4235"/>
    <w:rsid w:val="008C408B"/>
    <w:rsid w:val="008C7B80"/>
    <w:rsid w:val="008F0606"/>
    <w:rsid w:val="008F6FEA"/>
    <w:rsid w:val="008F7BA4"/>
    <w:rsid w:val="009108A6"/>
    <w:rsid w:val="00922531"/>
    <w:rsid w:val="00941B48"/>
    <w:rsid w:val="00942902"/>
    <w:rsid w:val="00945D97"/>
    <w:rsid w:val="009462E4"/>
    <w:rsid w:val="00950407"/>
    <w:rsid w:val="009504A9"/>
    <w:rsid w:val="00951D68"/>
    <w:rsid w:val="00952D5C"/>
    <w:rsid w:val="00961D2F"/>
    <w:rsid w:val="00961D67"/>
    <w:rsid w:val="00976C44"/>
    <w:rsid w:val="00994407"/>
    <w:rsid w:val="009A066F"/>
    <w:rsid w:val="009A4A38"/>
    <w:rsid w:val="009A58CF"/>
    <w:rsid w:val="009A678D"/>
    <w:rsid w:val="009B3AD2"/>
    <w:rsid w:val="009B7789"/>
    <w:rsid w:val="009D3660"/>
    <w:rsid w:val="009D6192"/>
    <w:rsid w:val="009E0DE4"/>
    <w:rsid w:val="009F1DEB"/>
    <w:rsid w:val="009F3EC7"/>
    <w:rsid w:val="009F461E"/>
    <w:rsid w:val="00A05DAB"/>
    <w:rsid w:val="00A07A1D"/>
    <w:rsid w:val="00A10430"/>
    <w:rsid w:val="00A10A4A"/>
    <w:rsid w:val="00A2070E"/>
    <w:rsid w:val="00A245DF"/>
    <w:rsid w:val="00A45720"/>
    <w:rsid w:val="00A46663"/>
    <w:rsid w:val="00A5672B"/>
    <w:rsid w:val="00A6187B"/>
    <w:rsid w:val="00A64960"/>
    <w:rsid w:val="00A65704"/>
    <w:rsid w:val="00A74AD4"/>
    <w:rsid w:val="00A76BA5"/>
    <w:rsid w:val="00A83731"/>
    <w:rsid w:val="00A86EFB"/>
    <w:rsid w:val="00A873C9"/>
    <w:rsid w:val="00A92A26"/>
    <w:rsid w:val="00A94B85"/>
    <w:rsid w:val="00AA229F"/>
    <w:rsid w:val="00AB001D"/>
    <w:rsid w:val="00AB2898"/>
    <w:rsid w:val="00AF5A35"/>
    <w:rsid w:val="00B009E8"/>
    <w:rsid w:val="00B06BDB"/>
    <w:rsid w:val="00B122AD"/>
    <w:rsid w:val="00B32995"/>
    <w:rsid w:val="00B4609B"/>
    <w:rsid w:val="00B548D0"/>
    <w:rsid w:val="00B62A09"/>
    <w:rsid w:val="00B6359E"/>
    <w:rsid w:val="00B71BC7"/>
    <w:rsid w:val="00B7313F"/>
    <w:rsid w:val="00B75CAF"/>
    <w:rsid w:val="00B935F6"/>
    <w:rsid w:val="00BA6EC8"/>
    <w:rsid w:val="00BC0DF1"/>
    <w:rsid w:val="00BC4D60"/>
    <w:rsid w:val="00BD6CDD"/>
    <w:rsid w:val="00BE76C8"/>
    <w:rsid w:val="00BF1EE3"/>
    <w:rsid w:val="00BF543B"/>
    <w:rsid w:val="00BF7DCE"/>
    <w:rsid w:val="00C24265"/>
    <w:rsid w:val="00C34141"/>
    <w:rsid w:val="00C3553B"/>
    <w:rsid w:val="00C3561B"/>
    <w:rsid w:val="00C61235"/>
    <w:rsid w:val="00C67C31"/>
    <w:rsid w:val="00C80BDA"/>
    <w:rsid w:val="00C93257"/>
    <w:rsid w:val="00CA3F72"/>
    <w:rsid w:val="00CA45D6"/>
    <w:rsid w:val="00CA7BC3"/>
    <w:rsid w:val="00CB4CFD"/>
    <w:rsid w:val="00CC24F6"/>
    <w:rsid w:val="00CC345E"/>
    <w:rsid w:val="00CE1B77"/>
    <w:rsid w:val="00CE42D7"/>
    <w:rsid w:val="00D00022"/>
    <w:rsid w:val="00D0472B"/>
    <w:rsid w:val="00D1641A"/>
    <w:rsid w:val="00D23AAE"/>
    <w:rsid w:val="00D24FF3"/>
    <w:rsid w:val="00D33AD2"/>
    <w:rsid w:val="00D60030"/>
    <w:rsid w:val="00D618ED"/>
    <w:rsid w:val="00D62CA9"/>
    <w:rsid w:val="00D7007A"/>
    <w:rsid w:val="00D75627"/>
    <w:rsid w:val="00D77272"/>
    <w:rsid w:val="00D77CBA"/>
    <w:rsid w:val="00D800AB"/>
    <w:rsid w:val="00D9377D"/>
    <w:rsid w:val="00DA7526"/>
    <w:rsid w:val="00DB5F9F"/>
    <w:rsid w:val="00DC6166"/>
    <w:rsid w:val="00DC755B"/>
    <w:rsid w:val="00DD47C8"/>
    <w:rsid w:val="00DE0EA4"/>
    <w:rsid w:val="00E0164F"/>
    <w:rsid w:val="00E01936"/>
    <w:rsid w:val="00E058B9"/>
    <w:rsid w:val="00E07052"/>
    <w:rsid w:val="00E129AC"/>
    <w:rsid w:val="00E1622D"/>
    <w:rsid w:val="00E20892"/>
    <w:rsid w:val="00E26CA9"/>
    <w:rsid w:val="00E3020A"/>
    <w:rsid w:val="00E30274"/>
    <w:rsid w:val="00E323D2"/>
    <w:rsid w:val="00E3311F"/>
    <w:rsid w:val="00E4741E"/>
    <w:rsid w:val="00E544D1"/>
    <w:rsid w:val="00E73A54"/>
    <w:rsid w:val="00E761AB"/>
    <w:rsid w:val="00E85A68"/>
    <w:rsid w:val="00E86234"/>
    <w:rsid w:val="00E90656"/>
    <w:rsid w:val="00E90A66"/>
    <w:rsid w:val="00EB098C"/>
    <w:rsid w:val="00EB4CA1"/>
    <w:rsid w:val="00EC0F1A"/>
    <w:rsid w:val="00EC1042"/>
    <w:rsid w:val="00EE0DAB"/>
    <w:rsid w:val="00EF3028"/>
    <w:rsid w:val="00EF5F20"/>
    <w:rsid w:val="00F16425"/>
    <w:rsid w:val="00F247E2"/>
    <w:rsid w:val="00F27F13"/>
    <w:rsid w:val="00F32429"/>
    <w:rsid w:val="00F34A6F"/>
    <w:rsid w:val="00F40A01"/>
    <w:rsid w:val="00F505B8"/>
    <w:rsid w:val="00F51B1E"/>
    <w:rsid w:val="00F54406"/>
    <w:rsid w:val="00F61469"/>
    <w:rsid w:val="00F65E62"/>
    <w:rsid w:val="00F70D6A"/>
    <w:rsid w:val="00F837E3"/>
    <w:rsid w:val="00F94E8A"/>
    <w:rsid w:val="00FA19E8"/>
    <w:rsid w:val="00FC2BC3"/>
    <w:rsid w:val="00FC4E99"/>
    <w:rsid w:val="00FD74F1"/>
    <w:rsid w:val="00FE13FF"/>
    <w:rsid w:val="00FE78D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3C9ED271"/>
  <w15:docId w15:val="{844DB0CA-ED08-4E7A-ABCF-2519BDE5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A0A3A"/>
    <w:pPr>
      <w:spacing w:line="360" w:lineRule="auto"/>
    </w:pPr>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pPr>
      <w:spacing w:line="240" w:lineRule="auto"/>
    </w:pPr>
    <w:rPr>
      <w:rFonts w:ascii="Courier New" w:eastAsia="Times" w:hAnsi="Courier New"/>
      <w:sz w:val="20"/>
      <w:szCs w:val="20"/>
    </w:rPr>
  </w:style>
  <w:style w:type="paragraph" w:styleId="Sprechblasentext">
    <w:name w:val="Balloon Text"/>
    <w:basedOn w:val="Standard"/>
    <w:semiHidden/>
    <w:rPr>
      <w:rFonts w:ascii="Tahoma" w:hAnsi="Tahoma" w:cs="Tahoma"/>
      <w:sz w:val="16"/>
      <w:szCs w:val="16"/>
    </w:rPr>
  </w:style>
  <w:style w:type="character" w:customStyle="1" w:styleId="default1">
    <w:name w:val="default1"/>
    <w:rPr>
      <w:rFonts w:ascii="Verdana" w:hAnsi="Verdana" w:hint="default"/>
      <w:color w:val="333333"/>
      <w:sz w:val="13"/>
      <w:szCs w:val="13"/>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3">
    <w:name w:val="Body Text 3"/>
    <w:basedOn w:val="Standard"/>
    <w:pPr>
      <w:spacing w:after="120"/>
    </w:pPr>
    <w:rPr>
      <w:rFonts w:eastAsia="Times"/>
      <w:sz w:val="16"/>
      <w:szCs w:val="16"/>
    </w:rPr>
  </w:style>
  <w:style w:type="character" w:styleId="Seitenzahl">
    <w:name w:val="page number"/>
    <w:basedOn w:val="Absatz-Standardschriftart"/>
    <w:rsid w:val="00F51B1E"/>
  </w:style>
  <w:style w:type="paragraph" w:styleId="Kommentartext">
    <w:name w:val="annotation text"/>
    <w:basedOn w:val="Standard"/>
    <w:link w:val="KommentartextZchn"/>
    <w:uiPriority w:val="99"/>
    <w:rsid w:val="00794F39"/>
    <w:pPr>
      <w:spacing w:line="240" w:lineRule="auto"/>
    </w:pPr>
    <w:rPr>
      <w:sz w:val="20"/>
      <w:szCs w:val="20"/>
    </w:rPr>
  </w:style>
  <w:style w:type="character" w:customStyle="1" w:styleId="KommentartextZchn">
    <w:name w:val="Kommentartext Zchn"/>
    <w:link w:val="Kommentartext"/>
    <w:uiPriority w:val="99"/>
    <w:rsid w:val="00794F39"/>
    <w:rPr>
      <w:rFonts w:ascii="Arial" w:hAnsi="Arial"/>
      <w:lang w:val="de-DE" w:eastAsia="de-DE"/>
    </w:rPr>
  </w:style>
  <w:style w:type="character" w:styleId="Kommentarzeichen">
    <w:name w:val="annotation reference"/>
    <w:basedOn w:val="Absatz-Standardschriftart"/>
    <w:rsid w:val="001F22EE"/>
    <w:rPr>
      <w:sz w:val="16"/>
      <w:szCs w:val="16"/>
    </w:rPr>
  </w:style>
  <w:style w:type="paragraph" w:styleId="Kommentarthema">
    <w:name w:val="annotation subject"/>
    <w:basedOn w:val="Kommentartext"/>
    <w:next w:val="Kommentartext"/>
    <w:link w:val="KommentarthemaZchn"/>
    <w:rsid w:val="001F22EE"/>
    <w:rPr>
      <w:b/>
      <w:bCs/>
    </w:rPr>
  </w:style>
  <w:style w:type="character" w:customStyle="1" w:styleId="KommentarthemaZchn">
    <w:name w:val="Kommentarthema Zchn"/>
    <w:basedOn w:val="KommentartextZchn"/>
    <w:link w:val="Kommentarthema"/>
    <w:rsid w:val="001F22EE"/>
    <w:rPr>
      <w:rFonts w:ascii="Arial" w:hAnsi="Arial"/>
      <w:b/>
      <w:bCs/>
      <w:lang w:val="de-DE" w:eastAsia="de-DE"/>
    </w:rPr>
  </w:style>
  <w:style w:type="paragraph" w:styleId="Listenabsatz">
    <w:name w:val="List Paragraph"/>
    <w:basedOn w:val="Standard"/>
    <w:uiPriority w:val="34"/>
    <w:qFormat/>
    <w:rsid w:val="000126D1"/>
    <w:pPr>
      <w:ind w:left="720"/>
      <w:contextualSpacing/>
    </w:pPr>
  </w:style>
  <w:style w:type="character" w:customStyle="1" w:styleId="NichtaufgelsteErwhnung1">
    <w:name w:val="Nicht aufgelöste Erwähnung1"/>
    <w:basedOn w:val="Absatz-Standardschriftart"/>
    <w:uiPriority w:val="99"/>
    <w:semiHidden/>
    <w:unhideWhenUsed/>
    <w:rsid w:val="005E7AF5"/>
    <w:rPr>
      <w:color w:val="808080"/>
      <w:shd w:val="clear" w:color="auto" w:fill="E6E6E6"/>
    </w:rPr>
  </w:style>
  <w:style w:type="character" w:styleId="BesuchterLink">
    <w:name w:val="FollowedHyperlink"/>
    <w:basedOn w:val="Absatz-Standardschriftart"/>
    <w:semiHidden/>
    <w:unhideWhenUsed/>
    <w:rsid w:val="00234BCB"/>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144FF8"/>
    <w:rPr>
      <w:color w:val="605E5C"/>
      <w:shd w:val="clear" w:color="auto" w:fill="E1DFDD"/>
    </w:rPr>
  </w:style>
  <w:style w:type="paragraph" w:styleId="berarbeitung">
    <w:name w:val="Revision"/>
    <w:hidden/>
    <w:uiPriority w:val="99"/>
    <w:semiHidden/>
    <w:rsid w:val="0037299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854907">
      <w:bodyDiv w:val="1"/>
      <w:marLeft w:val="0"/>
      <w:marRight w:val="0"/>
      <w:marTop w:val="0"/>
      <w:marBottom w:val="0"/>
      <w:divBdr>
        <w:top w:val="none" w:sz="0" w:space="0" w:color="auto"/>
        <w:left w:val="none" w:sz="0" w:space="0" w:color="auto"/>
        <w:bottom w:val="none" w:sz="0" w:space="0" w:color="auto"/>
        <w:right w:val="none" w:sz="0" w:space="0" w:color="auto"/>
      </w:divBdr>
    </w:div>
    <w:div w:id="407118945">
      <w:bodyDiv w:val="1"/>
      <w:marLeft w:val="0"/>
      <w:marRight w:val="0"/>
      <w:marTop w:val="0"/>
      <w:marBottom w:val="0"/>
      <w:divBdr>
        <w:top w:val="none" w:sz="0" w:space="0" w:color="auto"/>
        <w:left w:val="none" w:sz="0" w:space="0" w:color="auto"/>
        <w:bottom w:val="none" w:sz="0" w:space="0" w:color="auto"/>
        <w:right w:val="none" w:sz="0" w:space="0" w:color="auto"/>
      </w:divBdr>
    </w:div>
    <w:div w:id="1221135521">
      <w:bodyDiv w:val="1"/>
      <w:marLeft w:val="0"/>
      <w:marRight w:val="0"/>
      <w:marTop w:val="0"/>
      <w:marBottom w:val="0"/>
      <w:divBdr>
        <w:top w:val="none" w:sz="0" w:space="0" w:color="auto"/>
        <w:left w:val="none" w:sz="0" w:space="0" w:color="auto"/>
        <w:bottom w:val="none" w:sz="0" w:space="0" w:color="auto"/>
        <w:right w:val="none" w:sz="0" w:space="0" w:color="auto"/>
      </w:divBdr>
    </w:div>
    <w:div w:id="1291286566">
      <w:bodyDiv w:val="1"/>
      <w:marLeft w:val="0"/>
      <w:marRight w:val="0"/>
      <w:marTop w:val="0"/>
      <w:marBottom w:val="0"/>
      <w:divBdr>
        <w:top w:val="none" w:sz="0" w:space="0" w:color="auto"/>
        <w:left w:val="none" w:sz="0" w:space="0" w:color="auto"/>
        <w:bottom w:val="none" w:sz="0" w:space="0" w:color="auto"/>
        <w:right w:val="none" w:sz="0" w:space="0" w:color="auto"/>
      </w:divBdr>
    </w:div>
    <w:div w:id="1312520352">
      <w:bodyDiv w:val="1"/>
      <w:marLeft w:val="0"/>
      <w:marRight w:val="0"/>
      <w:marTop w:val="0"/>
      <w:marBottom w:val="0"/>
      <w:divBdr>
        <w:top w:val="none" w:sz="0" w:space="0" w:color="auto"/>
        <w:left w:val="none" w:sz="0" w:space="0" w:color="auto"/>
        <w:bottom w:val="none" w:sz="0" w:space="0" w:color="auto"/>
        <w:right w:val="none" w:sz="0" w:space="0" w:color="auto"/>
      </w:divBdr>
    </w:div>
    <w:div w:id="1316035513">
      <w:bodyDiv w:val="1"/>
      <w:marLeft w:val="0"/>
      <w:marRight w:val="0"/>
      <w:marTop w:val="0"/>
      <w:marBottom w:val="0"/>
      <w:divBdr>
        <w:top w:val="none" w:sz="0" w:space="0" w:color="auto"/>
        <w:left w:val="none" w:sz="0" w:space="0" w:color="auto"/>
        <w:bottom w:val="none" w:sz="0" w:space="0" w:color="auto"/>
        <w:right w:val="none" w:sz="0" w:space="0" w:color="auto"/>
      </w:divBdr>
    </w:div>
    <w:div w:id="1588271289">
      <w:bodyDiv w:val="1"/>
      <w:marLeft w:val="0"/>
      <w:marRight w:val="0"/>
      <w:marTop w:val="0"/>
      <w:marBottom w:val="0"/>
      <w:divBdr>
        <w:top w:val="none" w:sz="0" w:space="0" w:color="auto"/>
        <w:left w:val="none" w:sz="0" w:space="0" w:color="auto"/>
        <w:bottom w:val="none" w:sz="0" w:space="0" w:color="auto"/>
        <w:right w:val="none" w:sz="0" w:space="0" w:color="auto"/>
      </w:divBdr>
    </w:div>
    <w:div w:id="190659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elux.de/architektur/aw2022"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lux.ch" TargetMode="Externa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mailto:velux@prfact.ch"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k.seete@velux.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338C7-5A78-4304-AB6E-2E0CB504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1887</Words>
  <Characters>11890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Hintergrund</vt:lpstr>
    </vt:vector>
  </TitlesOfParts>
  <Company>Faktor3 AG</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Hintergrund</dc:title>
  <dc:creator>C.Boettcher</dc:creator>
  <cp:lastModifiedBy>samuel.buerki</cp:lastModifiedBy>
  <cp:revision>9</cp:revision>
  <cp:lastPrinted>2019-01-04T16:47:00Z</cp:lastPrinted>
  <dcterms:created xsi:type="dcterms:W3CDTF">2022-06-13T13:14:00Z</dcterms:created>
  <dcterms:modified xsi:type="dcterms:W3CDTF">2022-06-16T08:02:00Z</dcterms:modified>
</cp:coreProperties>
</file>